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89145" w14:textId="42C1F49B" w:rsidR="006C34DB" w:rsidRPr="00EE3984" w:rsidRDefault="006C34DB" w:rsidP="006C34DB">
      <w:pPr>
        <w:pStyle w:val="CRCoverPage"/>
        <w:tabs>
          <w:tab w:val="right" w:pos="9639"/>
        </w:tabs>
        <w:spacing w:after="0"/>
        <w:rPr>
          <w:rFonts w:eastAsia="맑은 고딕"/>
          <w:b/>
          <w:i/>
          <w:noProof/>
          <w:sz w:val="28"/>
          <w:lang w:eastAsia="ko-KR"/>
        </w:rPr>
      </w:pPr>
      <w:r>
        <w:rPr>
          <w:b/>
          <w:noProof/>
          <w:sz w:val="24"/>
        </w:rPr>
        <w:t>3GPP TSG-</w:t>
      </w:r>
      <w:fldSimple w:instr=" DOCPROPERTY  TSG/WGRef  \* MERGEFORMAT ">
        <w:r w:rsidR="00FD7161">
          <w:rPr>
            <w:b/>
            <w:noProof/>
            <w:sz w:val="24"/>
          </w:rPr>
          <w:t>RAN2</w:t>
        </w:r>
      </w:fldSimple>
      <w:r>
        <w:rPr>
          <w:b/>
          <w:noProof/>
          <w:sz w:val="24"/>
        </w:rPr>
        <w:t xml:space="preserve"> Meeting #</w:t>
      </w:r>
      <w:r w:rsidR="004536CA">
        <w:rPr>
          <w:b/>
          <w:noProof/>
          <w:sz w:val="24"/>
        </w:rPr>
        <w:t>113</w:t>
      </w:r>
      <w:r w:rsidR="0065634B">
        <w:rPr>
          <w:b/>
          <w:noProof/>
          <w:sz w:val="24"/>
        </w:rPr>
        <w:t>bis-e</w:t>
      </w:r>
      <w:r>
        <w:rPr>
          <w:b/>
          <w:i/>
          <w:noProof/>
          <w:sz w:val="28"/>
        </w:rPr>
        <w:tab/>
      </w:r>
      <w:r w:rsidR="005E634D" w:rsidRPr="005E634D">
        <w:rPr>
          <w:b/>
          <w:i/>
          <w:noProof/>
          <w:sz w:val="28"/>
        </w:rPr>
        <w:t>R2-</w:t>
      </w:r>
      <w:r w:rsidR="003333F6" w:rsidRPr="003333F6">
        <w:t xml:space="preserve"> </w:t>
      </w:r>
      <w:r w:rsidR="00CF4862" w:rsidRPr="00CF4862">
        <w:rPr>
          <w:rFonts w:eastAsia="맑은 고딕"/>
          <w:b/>
          <w:i/>
          <w:noProof/>
          <w:sz w:val="28"/>
          <w:lang w:eastAsia="ko-KR"/>
        </w:rPr>
        <w:t>2103293</w:t>
      </w:r>
    </w:p>
    <w:p w14:paraId="37B9FAAE" w14:textId="04D7A005" w:rsidR="006C34DB" w:rsidRPr="000A3F07" w:rsidRDefault="006C34DB" w:rsidP="00FD7161">
      <w:pPr>
        <w:overflowPunct/>
        <w:autoSpaceDE/>
        <w:autoSpaceDN/>
        <w:adjustRightInd/>
        <w:spacing w:after="120"/>
        <w:textAlignment w:val="auto"/>
        <w:outlineLvl w:val="0"/>
        <w:rPr>
          <w:rFonts w:ascii="Arial" w:hAnsi="Arial" w:cs="Arial"/>
          <w:b/>
          <w:noProof/>
          <w:sz w:val="24"/>
          <w:lang w:eastAsia="en-US"/>
        </w:rPr>
      </w:pPr>
      <w:r w:rsidRPr="000A3F07">
        <w:rPr>
          <w:rFonts w:ascii="Arial" w:hAnsi="Arial" w:cs="Arial"/>
        </w:rPr>
        <w:fldChar w:fldCharType="begin"/>
      </w:r>
      <w:r w:rsidRPr="000A3F07">
        <w:rPr>
          <w:rFonts w:ascii="Arial" w:hAnsi="Arial" w:cs="Arial"/>
        </w:rPr>
        <w:instrText xml:space="preserve"> DOCPROPERTY  Location  \* MERGEFORMAT </w:instrText>
      </w:r>
      <w:r w:rsidRPr="000A3F07">
        <w:rPr>
          <w:rFonts w:ascii="Arial" w:hAnsi="Arial" w:cs="Arial"/>
        </w:rPr>
        <w:fldChar w:fldCharType="separate"/>
      </w:r>
      <w:r w:rsidR="00316501">
        <w:rPr>
          <w:rFonts w:ascii="Arial" w:hAnsi="Arial" w:cs="Arial"/>
          <w:b/>
          <w:noProof/>
          <w:sz w:val="24"/>
        </w:rPr>
        <w:t>e-Meeting</w:t>
      </w:r>
      <w:r w:rsidRPr="000A3F07">
        <w:rPr>
          <w:rFonts w:ascii="Arial" w:hAnsi="Arial" w:cs="Arial"/>
          <w:b/>
          <w:noProof/>
          <w:sz w:val="24"/>
        </w:rPr>
        <w:fldChar w:fldCharType="end"/>
      </w:r>
      <w:r w:rsidRPr="000A3F07">
        <w:rPr>
          <w:rFonts w:ascii="Arial" w:hAnsi="Arial" w:cs="Arial"/>
          <w:b/>
          <w:noProof/>
          <w:sz w:val="24"/>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StartDate  \* MERGEFORMAT </w:instrText>
      </w:r>
      <w:r w:rsidR="00FD7161" w:rsidRPr="000A3F07">
        <w:rPr>
          <w:rFonts w:ascii="Arial" w:hAnsi="Arial" w:cs="Arial"/>
          <w:lang w:eastAsia="en-US"/>
        </w:rPr>
        <w:fldChar w:fldCharType="separate"/>
      </w:r>
      <w:r w:rsidR="0065634B">
        <w:rPr>
          <w:rFonts w:ascii="Arial" w:hAnsi="Arial" w:cs="Arial"/>
          <w:b/>
          <w:bCs/>
          <w:sz w:val="24"/>
          <w:szCs w:val="24"/>
          <w:lang w:eastAsia="zh-CN"/>
        </w:rPr>
        <w:t>12</w:t>
      </w:r>
      <w:r w:rsidR="004536CA" w:rsidRPr="004536CA">
        <w:rPr>
          <w:rFonts w:ascii="Arial" w:hAnsi="Arial" w:cs="Arial"/>
          <w:b/>
          <w:bCs/>
          <w:sz w:val="24"/>
          <w:szCs w:val="24"/>
          <w:vertAlign w:val="superscript"/>
          <w:lang w:eastAsia="zh-CN"/>
        </w:rPr>
        <w:t>th</w:t>
      </w:r>
      <w:r w:rsidR="00FD7161" w:rsidRPr="000A3F07">
        <w:rPr>
          <w:rFonts w:ascii="Arial" w:hAnsi="Arial" w:cs="Arial"/>
          <w:b/>
          <w:bCs/>
          <w:sz w:val="24"/>
          <w:szCs w:val="24"/>
          <w:lang w:eastAsia="zh-CN"/>
        </w:rPr>
        <w:t xml:space="preserve"> </w:t>
      </w:r>
      <w:r w:rsidR="00FD7161" w:rsidRPr="000A3F07">
        <w:rPr>
          <w:rFonts w:ascii="Arial" w:hAnsi="Arial" w:cs="Arial"/>
          <w:b/>
          <w:noProof/>
          <w:sz w:val="24"/>
          <w:lang w:eastAsia="en-US"/>
        </w:rPr>
        <w:fldChar w:fldCharType="end"/>
      </w:r>
      <w:r w:rsidR="0065634B">
        <w:rPr>
          <w:rFonts w:ascii="Arial" w:hAnsi="Arial" w:cs="Arial"/>
          <w:b/>
          <w:noProof/>
          <w:sz w:val="24"/>
          <w:lang w:eastAsia="en-US"/>
        </w:rPr>
        <w:t>April</w:t>
      </w:r>
      <w:r w:rsidR="00FD7161" w:rsidRPr="000A3F07">
        <w:rPr>
          <w:rFonts w:ascii="Arial" w:hAnsi="Arial" w:cs="Arial"/>
          <w:b/>
          <w:noProof/>
          <w:sz w:val="24"/>
          <w:lang w:eastAsia="en-US"/>
        </w:rPr>
        <w:t xml:space="preserve"> </w:t>
      </w:r>
      <w:r w:rsidR="004536CA">
        <w:rPr>
          <w:rFonts w:ascii="Arial" w:hAnsi="Arial" w:cs="Arial"/>
          <w:b/>
          <w:noProof/>
          <w:sz w:val="24"/>
          <w:lang w:eastAsia="en-US"/>
        </w:rPr>
        <w:t>–</w:t>
      </w:r>
      <w:r w:rsidR="00FD7161" w:rsidRPr="000A3F07">
        <w:rPr>
          <w:rFonts w:ascii="Arial" w:hAnsi="Arial" w:cs="Arial"/>
          <w:b/>
          <w:noProof/>
          <w:sz w:val="24"/>
          <w:lang w:eastAsia="en-US"/>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EndDate  \* MERGEFORMAT </w:instrText>
      </w:r>
      <w:r w:rsidR="00FD7161" w:rsidRPr="000A3F07">
        <w:rPr>
          <w:rFonts w:ascii="Arial" w:hAnsi="Arial" w:cs="Arial"/>
          <w:lang w:eastAsia="en-US"/>
        </w:rPr>
        <w:fldChar w:fldCharType="separate"/>
      </w:r>
      <w:r w:rsidR="0065634B">
        <w:rPr>
          <w:rFonts w:ascii="Arial" w:hAnsi="Arial" w:cs="Arial"/>
          <w:b/>
          <w:bCs/>
          <w:sz w:val="24"/>
          <w:szCs w:val="24"/>
          <w:lang w:eastAsia="zh-CN"/>
        </w:rPr>
        <w:t>23</w:t>
      </w:r>
      <w:r w:rsidR="004536CA" w:rsidRPr="004536CA">
        <w:rPr>
          <w:rFonts w:ascii="Arial" w:hAnsi="Arial" w:cs="Arial"/>
          <w:b/>
          <w:bCs/>
          <w:sz w:val="24"/>
          <w:szCs w:val="24"/>
          <w:vertAlign w:val="superscript"/>
          <w:lang w:eastAsia="zh-CN"/>
        </w:rPr>
        <w:t>th</w:t>
      </w:r>
      <w:r w:rsidR="004536CA">
        <w:rPr>
          <w:rFonts w:ascii="Arial" w:hAnsi="Arial" w:cs="Arial"/>
          <w:b/>
          <w:bCs/>
          <w:sz w:val="24"/>
          <w:szCs w:val="24"/>
          <w:lang w:eastAsia="zh-CN"/>
        </w:rPr>
        <w:t xml:space="preserve"> </w:t>
      </w:r>
      <w:r w:rsidR="0065634B">
        <w:rPr>
          <w:rFonts w:ascii="Arial" w:hAnsi="Arial" w:cs="Arial"/>
          <w:b/>
          <w:bCs/>
          <w:sz w:val="24"/>
          <w:szCs w:val="24"/>
          <w:lang w:eastAsia="zh-CN"/>
        </w:rPr>
        <w:t>April</w:t>
      </w:r>
      <w:r w:rsidR="00FD7161" w:rsidRPr="000A3F07">
        <w:rPr>
          <w:rFonts w:ascii="Arial" w:hAnsi="Arial" w:cs="Arial"/>
          <w:b/>
          <w:noProof/>
          <w:sz w:val="24"/>
          <w:lang w:eastAsia="en-US"/>
        </w:rPr>
        <w:t xml:space="preserve"> </w:t>
      </w:r>
      <w:r w:rsidR="00FD7161" w:rsidRPr="000A3F07">
        <w:rPr>
          <w:rFonts w:ascii="Arial" w:hAnsi="Arial" w:cs="Arial"/>
          <w:b/>
          <w:noProof/>
          <w:sz w:val="24"/>
          <w:lang w:eastAsia="en-US"/>
        </w:rPr>
        <w:fldChar w:fldCharType="end"/>
      </w:r>
      <w:r w:rsidR="004536CA">
        <w:rPr>
          <w:rFonts w:ascii="Arial" w:hAnsi="Arial" w:cs="Arial"/>
          <w:b/>
          <w:noProof/>
          <w:sz w:val="24"/>
          <w:lang w:eastAsia="en-US"/>
        </w:rPr>
        <w:t>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맑은 고딕"/>
                <w:noProof/>
                <w:lang w:eastAsia="ko-KR"/>
              </w:rPr>
            </w:pPr>
          </w:p>
        </w:tc>
        <w:tc>
          <w:tcPr>
            <w:tcW w:w="1559" w:type="dxa"/>
            <w:shd w:val="pct30" w:color="FFFF00" w:fill="auto"/>
            <w:hideMark/>
          </w:tcPr>
          <w:p w14:paraId="5E9208AD" w14:textId="031C5BBE" w:rsidR="006C34DB" w:rsidRDefault="000323B8" w:rsidP="00EE3984">
            <w:pPr>
              <w:pStyle w:val="CRCoverPage"/>
              <w:spacing w:after="0"/>
              <w:jc w:val="right"/>
              <w:rPr>
                <w:b/>
                <w:noProof/>
                <w:sz w:val="28"/>
              </w:rPr>
            </w:pPr>
            <w:fldSimple w:instr=" DOCPROPERTY  Spec#  \* MERGEFORMAT ">
              <w:r w:rsidR="00701E14">
                <w:rPr>
                  <w:b/>
                  <w:noProof/>
                  <w:sz w:val="28"/>
                </w:rPr>
                <w:t>3</w:t>
              </w:r>
              <w:r w:rsidR="00A550BC">
                <w:rPr>
                  <w:rFonts w:eastAsia="맑은 고딕"/>
                  <w:b/>
                  <w:noProof/>
                  <w:sz w:val="28"/>
                  <w:lang w:eastAsia="ko-KR"/>
                </w:rPr>
                <w:t>8</w:t>
              </w:r>
              <w:r w:rsidR="005E634D">
                <w:rPr>
                  <w:rFonts w:eastAsia="맑은 고딕" w:hint="eastAsia"/>
                  <w:b/>
                  <w:noProof/>
                  <w:sz w:val="28"/>
                  <w:lang w:eastAsia="ko-KR"/>
                </w:rPr>
                <w:t>.32</w:t>
              </w:r>
              <w:r w:rsidR="00EE3984">
                <w:rPr>
                  <w:rFonts w:eastAsia="맑은 고딕" w:hint="eastAsia"/>
                  <w:b/>
                  <w:noProof/>
                  <w:sz w:val="28"/>
                  <w:lang w:eastAsia="ko-KR"/>
                </w:rPr>
                <w:t>1</w:t>
              </w:r>
            </w:fldSimple>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458A0E5D" w:rsidR="006C34DB" w:rsidRPr="00EE3984" w:rsidRDefault="00B84A51" w:rsidP="00CF4862">
            <w:pPr>
              <w:pStyle w:val="CRCoverPage"/>
              <w:spacing w:after="0"/>
              <w:rPr>
                <w:rFonts w:eastAsia="맑은 고딕"/>
                <w:noProof/>
                <w:lang w:eastAsia="ko-KR"/>
              </w:rPr>
            </w:pPr>
            <w:r>
              <w:fldChar w:fldCharType="begin"/>
            </w:r>
            <w:r>
              <w:instrText xml:space="preserve"> DOCPROPERTY  Cr#  \* MERGEFORMAT </w:instrText>
            </w:r>
            <w:r>
              <w:fldChar w:fldCharType="separate"/>
            </w:r>
            <w:r w:rsidR="00CF4862" w:rsidRPr="00CF4862">
              <w:rPr>
                <w:rFonts w:eastAsia="맑은 고딕"/>
                <w:b/>
                <w:noProof/>
                <w:sz w:val="28"/>
                <w:lang w:eastAsia="ko-KR"/>
              </w:rPr>
              <w:t>1080</w:t>
            </w:r>
            <w:r>
              <w:rPr>
                <w:rFonts w:eastAsia="맑은 고딕"/>
                <w:b/>
                <w:noProof/>
                <w:sz w:val="28"/>
                <w:lang w:eastAsia="ko-KR"/>
              </w:rPr>
              <w:fldChar w:fldCharType="end"/>
            </w:r>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2990693E" w:rsidR="006C34DB" w:rsidRPr="005E634D" w:rsidRDefault="00A550BC">
            <w:pPr>
              <w:pStyle w:val="CRCoverPage"/>
              <w:spacing w:after="0"/>
              <w:jc w:val="center"/>
              <w:rPr>
                <w:rFonts w:eastAsia="맑은 고딕"/>
                <w:b/>
                <w:noProof/>
                <w:lang w:eastAsia="ko-KR"/>
              </w:rPr>
            </w:pPr>
            <w:r>
              <w:rPr>
                <w:rFonts w:eastAsia="맑은 고딕"/>
                <w:b/>
                <w:noProof/>
                <w:sz w:val="28"/>
                <w:lang w:eastAsia="ko-KR"/>
              </w:rPr>
              <w:t>-</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0225F11B" w:rsidR="006C34DB" w:rsidRDefault="000323B8" w:rsidP="0065634B">
            <w:pPr>
              <w:pStyle w:val="CRCoverPage"/>
              <w:spacing w:after="0"/>
              <w:jc w:val="center"/>
              <w:rPr>
                <w:noProof/>
                <w:sz w:val="28"/>
              </w:rPr>
            </w:pPr>
            <w:fldSimple w:instr=" DOCPROPERTY  Version  \* MERGEFORMAT ">
              <w:r w:rsidR="00F32B35">
                <w:rPr>
                  <w:b/>
                  <w:noProof/>
                  <w:sz w:val="28"/>
                </w:rPr>
                <w:t>16.</w:t>
              </w:r>
              <w:r w:rsidR="0065634B">
                <w:rPr>
                  <w:b/>
                  <w:noProof/>
                  <w:sz w:val="28"/>
                </w:rPr>
                <w:t>4</w:t>
              </w:r>
            </w:fldSimple>
            <w:r w:rsidR="00F32B35">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1"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c"/>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6DA8FD8F" w:rsidR="006C34DB" w:rsidRDefault="001761B2" w:rsidP="008818F9">
            <w:pPr>
              <w:pStyle w:val="CRCoverPage"/>
              <w:spacing w:after="0"/>
              <w:ind w:left="100"/>
              <w:rPr>
                <w:noProof/>
              </w:rPr>
            </w:pPr>
            <w:r>
              <w:rPr>
                <w:noProof/>
                <w:lang w:eastAsia="ko-KR"/>
              </w:rPr>
              <w:t xml:space="preserve">CR </w:t>
            </w:r>
            <w:r w:rsidR="008818F9">
              <w:rPr>
                <w:noProof/>
                <w:lang w:eastAsia="ko-KR"/>
              </w:rPr>
              <w:t>for not transmitting only padding and padding BSR with eLCID</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8E59D1">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16FA13AE" w:rsidR="006C34DB" w:rsidRPr="005E634D" w:rsidRDefault="005E634D">
            <w:pPr>
              <w:pStyle w:val="CRCoverPage"/>
              <w:spacing w:after="0"/>
              <w:ind w:left="100"/>
              <w:rPr>
                <w:rFonts w:eastAsia="맑은 고딕"/>
                <w:noProof/>
                <w:lang w:eastAsia="ko-KR"/>
              </w:rPr>
            </w:pPr>
            <w:r>
              <w:rPr>
                <w:rFonts w:eastAsia="맑은 고딕" w:hint="eastAsia"/>
                <w:lang w:eastAsia="ko-KR"/>
              </w:rPr>
              <w:t>Samsung</w:t>
            </w:r>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660CC7AA" w:rsidR="006C34DB" w:rsidRDefault="008818F9" w:rsidP="001761B2">
            <w:pPr>
              <w:pStyle w:val="CRCoverPage"/>
              <w:spacing w:after="0"/>
              <w:ind w:left="100"/>
              <w:rPr>
                <w:noProof/>
              </w:rPr>
            </w:pPr>
            <w:r w:rsidRPr="008818F9">
              <w:rPr>
                <w:noProof/>
                <w:lang w:eastAsia="ko-KR"/>
              </w:rPr>
              <w:t>NR_IAB-Core</w:t>
            </w:r>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1DFADA51" w:rsidR="006C34DB" w:rsidRDefault="000323B8" w:rsidP="0065634B">
            <w:pPr>
              <w:pStyle w:val="CRCoverPage"/>
              <w:spacing w:after="0"/>
              <w:ind w:left="100"/>
              <w:rPr>
                <w:noProof/>
              </w:rPr>
            </w:pPr>
            <w:fldSimple w:instr=" DOCPROPERTY  ResDate  \* MERGEFORMAT ">
              <w:r w:rsidR="001761B2">
                <w:rPr>
                  <w:noProof/>
                </w:rPr>
                <w:t>2021</w:t>
              </w:r>
              <w:r w:rsidR="001F7634">
                <w:rPr>
                  <w:noProof/>
                </w:rPr>
                <w:t>-</w:t>
              </w:r>
              <w:r w:rsidR="0065634B">
                <w:rPr>
                  <w:noProof/>
                </w:rPr>
                <w:t>04</w:t>
              </w:r>
              <w:r w:rsidR="001F7634">
                <w:rPr>
                  <w:noProof/>
                </w:rPr>
                <w:t>-</w:t>
              </w:r>
              <w:r w:rsidR="0065634B">
                <w:rPr>
                  <w:rFonts w:eastAsia="맑은 고딕"/>
                  <w:noProof/>
                  <w:lang w:eastAsia="ko-KR"/>
                </w:rPr>
                <w:t>02</w:t>
              </w:r>
            </w:fldSimple>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2CC7ECC8" w:rsidR="006C34DB" w:rsidRPr="0034055A" w:rsidRDefault="001761B2">
            <w:pPr>
              <w:pStyle w:val="CRCoverPage"/>
              <w:spacing w:after="0"/>
              <w:ind w:left="100" w:right="-609"/>
              <w:rPr>
                <w:rFonts w:eastAsia="맑은 고딕"/>
                <w:b/>
                <w:noProof/>
                <w:lang w:eastAsia="ko-KR"/>
              </w:rPr>
            </w:pPr>
            <w:r>
              <w:rPr>
                <w:rFonts w:eastAsia="맑은 고딕" w:hint="eastAsia"/>
                <w:lang w:eastAsia="ko-KR"/>
              </w:rPr>
              <w:t>F</w:t>
            </w:r>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4EA1DF46" w:rsidR="006C34DB" w:rsidRDefault="000323B8">
            <w:pPr>
              <w:pStyle w:val="CRCoverPage"/>
              <w:spacing w:after="0"/>
              <w:ind w:left="100"/>
              <w:rPr>
                <w:noProof/>
              </w:rPr>
            </w:pPr>
            <w:fldSimple w:instr=" DOCPROPERTY  Release  \* MERGEFORMAT ">
              <w:r w:rsidR="00250129">
                <w:rPr>
                  <w:noProof/>
                </w:rPr>
                <w:t>Rel-16</w:t>
              </w:r>
            </w:fldSimple>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15B484A" w14:textId="3E8ED7FA" w:rsidR="008818F9" w:rsidRPr="008818F9" w:rsidRDefault="0065634B" w:rsidP="008818F9">
            <w:pPr>
              <w:pStyle w:val="CRCoverPage"/>
              <w:spacing w:after="0"/>
              <w:jc w:val="both"/>
              <w:rPr>
                <w:rFonts w:eastAsia="맑은 고딕"/>
                <w:noProof/>
                <w:lang w:eastAsia="ko-KR"/>
              </w:rPr>
            </w:pPr>
            <w:r>
              <w:rPr>
                <w:noProof/>
                <w:lang w:eastAsia="ko-KR"/>
              </w:rPr>
              <w:t xml:space="preserve">In </w:t>
            </w:r>
            <w:r w:rsidR="008818F9">
              <w:rPr>
                <w:noProof/>
                <w:lang w:eastAsia="ko-KR"/>
              </w:rPr>
              <w:t>the current MAC specification, we have the following restriction when resources are allocated:</w:t>
            </w:r>
          </w:p>
          <w:p w14:paraId="5A3A0D0F" w14:textId="10844E9E" w:rsidR="008818F9" w:rsidRPr="004A0CB9" w:rsidRDefault="008818F9" w:rsidP="008818F9">
            <w:pPr>
              <w:pStyle w:val="CRCoverPage"/>
              <w:numPr>
                <w:ilvl w:val="0"/>
                <w:numId w:val="25"/>
              </w:numPr>
              <w:spacing w:after="0"/>
              <w:jc w:val="both"/>
              <w:rPr>
                <w:rFonts w:eastAsia="맑은 고딕"/>
                <w:lang w:eastAsia="ko-KR"/>
              </w:rPr>
            </w:pPr>
            <w:r w:rsidRPr="004E548E">
              <w:rPr>
                <w:lang w:eastAsia="ko-KR"/>
              </w:rPr>
              <w:t>if the MAC entity is given a UL grant size that is equal to or larger than 8 bytes while having data available and allowed (according to clause 5.4.3.1) for transmission, the MAC entity shall not transmit only padding BSR and/or padding</w:t>
            </w:r>
          </w:p>
          <w:p w14:paraId="3EC8AD49" w14:textId="77777777" w:rsidR="004A0CB9" w:rsidRPr="008818F9" w:rsidRDefault="004A0CB9" w:rsidP="004A0CB9">
            <w:pPr>
              <w:pStyle w:val="CRCoverPage"/>
              <w:spacing w:after="0"/>
              <w:ind w:left="760"/>
              <w:jc w:val="both"/>
              <w:rPr>
                <w:rFonts w:eastAsia="맑은 고딕"/>
                <w:lang w:eastAsia="ko-KR"/>
              </w:rPr>
            </w:pPr>
          </w:p>
          <w:p w14:paraId="6D269A3C" w14:textId="1EC69D35" w:rsidR="008818F9" w:rsidRDefault="008818F9" w:rsidP="008818F9">
            <w:pPr>
              <w:pStyle w:val="CRCoverPage"/>
              <w:spacing w:after="0"/>
              <w:jc w:val="both"/>
              <w:rPr>
                <w:lang w:eastAsia="ko-KR"/>
              </w:rPr>
            </w:pPr>
            <w:r>
              <w:rPr>
                <w:lang w:eastAsia="ko-KR"/>
              </w:rPr>
              <w:t xml:space="preserve">In this restriction, “8byte” is calculated based on </w:t>
            </w:r>
            <w:r w:rsidR="000D1D44">
              <w:rPr>
                <w:lang w:eastAsia="ko-KR"/>
              </w:rPr>
              <w:t xml:space="preserve">the maximum size of </w:t>
            </w:r>
            <w:r w:rsidRPr="008818F9">
              <w:rPr>
                <w:lang w:eastAsia="ko-KR"/>
              </w:rPr>
              <w:t>MAC subPDU</w:t>
            </w:r>
            <w:r w:rsidR="000D1D44">
              <w:rPr>
                <w:lang w:eastAsia="ko-KR"/>
              </w:rPr>
              <w:t xml:space="preserve"> with 1byte RLC SDU,</w:t>
            </w:r>
            <w:r w:rsidR="000D1D44">
              <w:rPr>
                <w:rFonts w:ascii="맑은 고딕" w:eastAsia="맑은 고딕" w:hAnsi="맑은 고딕"/>
                <w:lang w:eastAsia="ko-KR"/>
              </w:rPr>
              <w:t xml:space="preserve"> i.e. </w:t>
            </w:r>
            <w:r>
              <w:rPr>
                <w:lang w:eastAsia="ko-KR"/>
              </w:rPr>
              <w:t xml:space="preserve">2byte MAC subheader + 5byte RLC header + 1byte RLC SDU. </w:t>
            </w:r>
          </w:p>
          <w:p w14:paraId="3CF4E180" w14:textId="77777777" w:rsidR="008818F9" w:rsidRDefault="008818F9" w:rsidP="008818F9">
            <w:pPr>
              <w:pStyle w:val="CRCoverPage"/>
              <w:spacing w:after="0"/>
              <w:jc w:val="both"/>
              <w:rPr>
                <w:lang w:eastAsia="ko-KR"/>
              </w:rPr>
            </w:pPr>
          </w:p>
          <w:p w14:paraId="3AF489D8" w14:textId="4BAC06F4" w:rsidR="008818F9" w:rsidRDefault="008818F9" w:rsidP="000D1D44">
            <w:pPr>
              <w:pStyle w:val="CRCoverPage"/>
              <w:spacing w:after="0"/>
              <w:jc w:val="both"/>
              <w:rPr>
                <w:rFonts w:eastAsia="맑은 고딕"/>
                <w:lang w:eastAsia="ko-KR"/>
              </w:rPr>
            </w:pPr>
            <w:r>
              <w:rPr>
                <w:rFonts w:eastAsia="맑은 고딕" w:hint="eastAsia"/>
                <w:lang w:eastAsia="ko-KR"/>
              </w:rPr>
              <w:t xml:space="preserve">In Rel-16 IAB, </w:t>
            </w:r>
            <w:r>
              <w:rPr>
                <w:rFonts w:eastAsia="맑은 고딕"/>
                <w:lang w:eastAsia="ko-KR"/>
              </w:rPr>
              <w:t xml:space="preserve">two-octet </w:t>
            </w:r>
            <w:r>
              <w:rPr>
                <w:rFonts w:eastAsia="맑은 고딕" w:hint="eastAsia"/>
                <w:lang w:eastAsia="ko-KR"/>
              </w:rPr>
              <w:t xml:space="preserve">eLCID </w:t>
            </w:r>
            <w:r w:rsidR="000D1D44">
              <w:rPr>
                <w:rFonts w:eastAsia="맑은 고딕"/>
                <w:lang w:eastAsia="ko-KR"/>
              </w:rPr>
              <w:t>was</w:t>
            </w:r>
            <w:r>
              <w:rPr>
                <w:rFonts w:eastAsia="맑은 고딕" w:hint="eastAsia"/>
                <w:lang w:eastAsia="ko-KR"/>
              </w:rPr>
              <w:t xml:space="preserve"> introduced and can be configured to </w:t>
            </w:r>
            <w:r w:rsidR="000D1D44">
              <w:rPr>
                <w:rFonts w:eastAsia="맑은 고딕"/>
                <w:lang w:eastAsia="ko-KR"/>
              </w:rPr>
              <w:t>use the corresponding MAC subheader format on the NR backhaul links.</w:t>
            </w:r>
          </w:p>
          <w:p w14:paraId="738C9190" w14:textId="1ADA0864" w:rsidR="000D1D44" w:rsidRDefault="000D1D44" w:rsidP="000D1D44">
            <w:pPr>
              <w:pStyle w:val="CRCoverPage"/>
              <w:spacing w:after="0"/>
              <w:jc w:val="both"/>
              <w:rPr>
                <w:rFonts w:eastAsia="맑은 고딕"/>
                <w:lang w:eastAsia="ko-KR"/>
              </w:rPr>
            </w:pPr>
            <w:r>
              <w:rPr>
                <w:rFonts w:eastAsia="맑은 고딕"/>
                <w:lang w:eastAsia="ko-KR"/>
              </w:rPr>
              <w:t xml:space="preserve">If two-octet eLCID is configured and used, the maximum size of MAC subPDU with 1byte RLC SDU is 10byte, i.e. 4byte MAC subheader + 5byte RLC header + 1byte RLC SDU. </w:t>
            </w:r>
          </w:p>
          <w:p w14:paraId="3980B5A0" w14:textId="77777777" w:rsidR="000D1D44" w:rsidRDefault="000D1D44" w:rsidP="000D1D44">
            <w:pPr>
              <w:pStyle w:val="CRCoverPage"/>
              <w:spacing w:after="0"/>
              <w:jc w:val="both"/>
              <w:rPr>
                <w:rFonts w:eastAsia="맑은 고딕"/>
                <w:lang w:eastAsia="ko-KR"/>
              </w:rPr>
            </w:pPr>
          </w:p>
          <w:p w14:paraId="54F78BEB" w14:textId="3A49DAB9" w:rsidR="000D1D44" w:rsidRPr="004A0CB9" w:rsidRDefault="000D1D44" w:rsidP="000D1D44">
            <w:pPr>
              <w:pStyle w:val="CRCoverPage"/>
              <w:spacing w:after="0"/>
              <w:jc w:val="both"/>
              <w:rPr>
                <w:rFonts w:eastAsia="맑은 고딕"/>
                <w:lang w:eastAsia="ko-KR"/>
              </w:rPr>
            </w:pPr>
            <w:r>
              <w:rPr>
                <w:rFonts w:eastAsia="맑은 고딕"/>
                <w:lang w:eastAsia="ko-KR"/>
              </w:rPr>
              <w:t xml:space="preserve">Therefore, </w:t>
            </w:r>
            <w:r w:rsidR="004A0CB9">
              <w:rPr>
                <w:rFonts w:eastAsia="맑은 고딕"/>
                <w:lang w:eastAsia="ko-KR"/>
              </w:rPr>
              <w:t xml:space="preserve">IAB node using eLCID should </w:t>
            </w:r>
            <w:r w:rsidR="00CB5B14">
              <w:rPr>
                <w:rFonts w:eastAsia="맑은 고딕" w:hint="eastAsia"/>
                <w:lang w:eastAsia="ko-KR"/>
              </w:rPr>
              <w:t xml:space="preserve">be </w:t>
            </w:r>
            <w:r w:rsidR="00CB5B14">
              <w:rPr>
                <w:rFonts w:eastAsia="맑은 고딕"/>
                <w:lang w:eastAsia="ko-KR"/>
              </w:rPr>
              <w:t xml:space="preserve">able to </w:t>
            </w:r>
            <w:r w:rsidR="004A0CB9">
              <w:rPr>
                <w:rFonts w:eastAsia="맑은 고딕"/>
                <w:lang w:eastAsia="ko-KR"/>
              </w:rPr>
              <w:t xml:space="preserve">transmit only padding BSR and/or padding if the MAC entity is given a UL grant size that is equal to 8byte or 9byte since the maximum size of MAC subPDU with 1byte RLC SDU is 10byte, which is not allowed in the current MAC specification.  </w:t>
            </w:r>
          </w:p>
        </w:tc>
      </w:tr>
      <w:tr w:rsidR="008E59D1" w14:paraId="66ED9358" w14:textId="77777777" w:rsidTr="008E59D1">
        <w:tc>
          <w:tcPr>
            <w:tcW w:w="2696" w:type="dxa"/>
            <w:gridSpan w:val="2"/>
            <w:tcBorders>
              <w:top w:val="nil"/>
              <w:left w:val="single" w:sz="4" w:space="0" w:color="auto"/>
              <w:bottom w:val="nil"/>
              <w:right w:val="nil"/>
            </w:tcBorders>
          </w:tcPr>
          <w:p w14:paraId="4B6B1505"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8386665" w14:textId="327881B4" w:rsidR="00EE3984" w:rsidRPr="004A0CB9" w:rsidRDefault="006B39EF" w:rsidP="006B39EF">
            <w:pPr>
              <w:pStyle w:val="CRCoverPage"/>
              <w:spacing w:after="0"/>
              <w:rPr>
                <w:noProof/>
                <w:lang w:eastAsia="ko-KR"/>
              </w:rPr>
            </w:pPr>
            <w:r>
              <w:rPr>
                <w:noProof/>
                <w:lang w:eastAsia="ko-KR"/>
              </w:rPr>
              <w:t xml:space="preserve">To </w:t>
            </w:r>
            <w:r w:rsidR="004A0CB9">
              <w:rPr>
                <w:noProof/>
                <w:lang w:eastAsia="ko-KR"/>
              </w:rPr>
              <w:t xml:space="preserve">allow that </w:t>
            </w:r>
            <w:r w:rsidR="004A0CB9">
              <w:rPr>
                <w:rFonts w:eastAsia="맑은 고딕"/>
                <w:lang w:eastAsia="ko-KR"/>
              </w:rPr>
              <w:t xml:space="preserve">IAB node using eLCID should transmit only padding BSR and/or padding if the MAC entity is given a UL grant size that is equal to 8byte or 9byte </w:t>
            </w:r>
            <w:r w:rsidR="004A0CB9" w:rsidRPr="004A0CB9">
              <w:rPr>
                <w:rFonts w:eastAsia="맑은 고딕"/>
                <w:lang w:eastAsia="ko-KR"/>
              </w:rPr>
              <w:t xml:space="preserve">while having data available and allowed </w:t>
            </w:r>
            <w:r w:rsidR="004A0CB9">
              <w:rPr>
                <w:rFonts w:eastAsia="맑은 고딕"/>
                <w:lang w:eastAsia="ko-KR"/>
              </w:rPr>
              <w:t>for transmission.</w:t>
            </w:r>
          </w:p>
          <w:p w14:paraId="16BD073D" w14:textId="77777777" w:rsidR="00EE3984" w:rsidRPr="00A16A99" w:rsidRDefault="00EE3984" w:rsidP="00EE3984">
            <w:pPr>
              <w:pStyle w:val="CRCoverPage"/>
              <w:spacing w:after="0"/>
              <w:ind w:left="100"/>
              <w:rPr>
                <w:noProof/>
                <w:lang w:eastAsia="ko-KR"/>
              </w:rPr>
            </w:pPr>
          </w:p>
          <w:p w14:paraId="72D43321" w14:textId="77777777" w:rsidR="00EE3984" w:rsidRPr="00EE3984" w:rsidRDefault="00EE3984" w:rsidP="00EE3984">
            <w:pPr>
              <w:overflowPunct/>
              <w:autoSpaceDE/>
              <w:autoSpaceDN/>
              <w:adjustRightInd/>
              <w:spacing w:after="0"/>
              <w:ind w:left="100"/>
              <w:textAlignment w:val="auto"/>
              <w:rPr>
                <w:rFonts w:ascii="Arial" w:eastAsia="SimSun" w:hAnsi="Arial"/>
                <w:b/>
                <w:noProof/>
                <w:u w:val="single"/>
                <w:lang w:eastAsia="en-US"/>
              </w:rPr>
            </w:pPr>
            <w:r w:rsidRPr="00EE3984">
              <w:rPr>
                <w:rFonts w:ascii="Arial" w:eastAsia="SimSun" w:hAnsi="Arial"/>
                <w:b/>
                <w:noProof/>
                <w:u w:val="single"/>
                <w:lang w:eastAsia="en-US"/>
              </w:rPr>
              <w:t>Impact Analysis for archicture option</w:t>
            </w:r>
          </w:p>
          <w:p w14:paraId="51BA7525" w14:textId="7674AABE" w:rsidR="00EE3984" w:rsidRPr="00C95D42" w:rsidRDefault="00EE3984" w:rsidP="00EE3984">
            <w:pPr>
              <w:overflowPunct/>
              <w:autoSpaceDE/>
              <w:autoSpaceDN/>
              <w:adjustRightInd/>
              <w:spacing w:after="0"/>
              <w:ind w:left="100"/>
              <w:textAlignment w:val="auto"/>
              <w:rPr>
                <w:rFonts w:ascii="Arial" w:eastAsia="맑은 고딕" w:hAnsi="Arial"/>
                <w:noProof/>
                <w:lang w:val="en-US" w:eastAsia="ko-KR"/>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 xml:space="preserve">impacted 5G </w:t>
            </w:r>
            <w:r w:rsidRPr="00C95D42">
              <w:rPr>
                <w:rFonts w:ascii="Arial" w:eastAsia="SimSun" w:hAnsi="Arial"/>
                <w:noProof/>
                <w:lang w:val="en-US" w:eastAsia="zh-CN"/>
              </w:rPr>
              <w:t>architecture</w:t>
            </w:r>
            <w:r>
              <w:rPr>
                <w:rFonts w:ascii="Arial" w:eastAsia="맑은 고딕" w:hAnsi="Arial" w:hint="eastAsia"/>
                <w:noProof/>
                <w:lang w:val="en-US" w:eastAsia="ko-KR"/>
              </w:rPr>
              <w:t xml:space="preserve"> </w:t>
            </w:r>
            <w:r>
              <w:rPr>
                <w:rFonts w:ascii="Arial" w:eastAsia="SimSun" w:hAnsi="Arial"/>
                <w:noProof/>
                <w:lang w:val="en-US" w:eastAsia="zh-CN"/>
              </w:rPr>
              <w:t>option</w:t>
            </w:r>
            <w:r>
              <w:rPr>
                <w:rFonts w:ascii="Arial" w:eastAsia="맑은 고딕" w:hAnsi="Arial" w:hint="eastAsia"/>
                <w:noProof/>
                <w:lang w:val="en-US" w:eastAsia="ko-KR"/>
              </w:rPr>
              <w:t>s</w:t>
            </w:r>
            <w:r>
              <w:rPr>
                <w:rFonts w:ascii="Arial" w:eastAsia="SimSun" w:hAnsi="Arial"/>
                <w:noProof/>
                <w:lang w:val="en-US" w:eastAsia="zh-CN"/>
              </w:rPr>
              <w:t xml:space="preserve"> </w:t>
            </w:r>
            <w:r>
              <w:rPr>
                <w:rFonts w:ascii="Arial" w:eastAsia="맑은 고딕" w:hAnsi="Arial" w:hint="eastAsia"/>
                <w:noProof/>
                <w:lang w:val="en-US" w:eastAsia="ko-KR"/>
              </w:rPr>
              <w:t>are</w:t>
            </w:r>
            <w:r w:rsidRPr="008837FB">
              <w:rPr>
                <w:rFonts w:ascii="Arial" w:eastAsia="SimSun" w:hAnsi="Arial"/>
                <w:noProof/>
                <w:lang w:val="en-US" w:eastAsia="zh-CN"/>
              </w:rPr>
              <w:t xml:space="preserve"> </w:t>
            </w:r>
            <w:r w:rsidR="00FC17F1">
              <w:rPr>
                <w:rFonts w:ascii="Arial" w:eastAsia="SimSun" w:hAnsi="Arial"/>
                <w:noProof/>
                <w:lang w:val="en-US" w:eastAsia="zh-CN"/>
              </w:rPr>
              <w:t xml:space="preserve">SA, </w:t>
            </w:r>
            <w:r w:rsidR="00FC17F1">
              <w:rPr>
                <w:rFonts w:ascii="Arial" w:eastAsia="맑은 고딕" w:hAnsi="Arial" w:hint="eastAsia"/>
                <w:noProof/>
                <w:lang w:val="en-US" w:eastAsia="ko-KR"/>
              </w:rPr>
              <w:t xml:space="preserve">EN-DC, </w:t>
            </w:r>
            <w:r>
              <w:rPr>
                <w:rFonts w:ascii="Arial" w:eastAsia="맑은 고딕" w:hAnsi="Arial" w:hint="eastAsia"/>
                <w:noProof/>
                <w:lang w:val="en-US" w:eastAsia="ko-KR"/>
              </w:rPr>
              <w:t>NE-DC</w:t>
            </w:r>
            <w:r w:rsidR="00FC17F1">
              <w:rPr>
                <w:rFonts w:ascii="Arial" w:eastAsia="맑은 고딕" w:hAnsi="Arial"/>
                <w:noProof/>
                <w:lang w:val="en-US" w:eastAsia="ko-KR"/>
              </w:rPr>
              <w:t>, and NR-DC</w:t>
            </w:r>
            <w:r>
              <w:rPr>
                <w:rFonts w:ascii="Arial" w:eastAsia="맑은 고딕" w:hAnsi="Arial" w:hint="eastAsia"/>
                <w:noProof/>
                <w:lang w:val="en-US" w:eastAsia="ko-KR"/>
              </w:rPr>
              <w:t>.</w:t>
            </w:r>
          </w:p>
          <w:p w14:paraId="792CE587" w14:textId="77777777" w:rsidR="00EE3984" w:rsidRPr="00EE3984" w:rsidRDefault="00EE3984" w:rsidP="00EE3984">
            <w:pPr>
              <w:pStyle w:val="CRCoverPage"/>
              <w:spacing w:after="0"/>
              <w:ind w:left="100"/>
              <w:rPr>
                <w:rFonts w:eastAsia="맑은 고딕"/>
                <w:noProof/>
                <w:u w:val="single"/>
                <w:lang w:val="en-US" w:eastAsia="ko-KR"/>
              </w:rPr>
            </w:pPr>
          </w:p>
          <w:p w14:paraId="50660677"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Impacted functionality:</w:t>
            </w:r>
          </w:p>
          <w:p w14:paraId="71447B5C" w14:textId="75C995D1" w:rsidR="00EE3984" w:rsidRDefault="004A0CB9" w:rsidP="00FC17F1">
            <w:pPr>
              <w:pStyle w:val="CRCoverPage"/>
              <w:spacing w:after="0"/>
              <w:ind w:firstLineChars="50" w:firstLine="100"/>
              <w:rPr>
                <w:noProof/>
                <w:lang w:eastAsia="ko-KR"/>
              </w:rPr>
            </w:pPr>
            <w:r>
              <w:rPr>
                <w:noProof/>
                <w:lang w:eastAsia="ko-KR"/>
              </w:rPr>
              <w:t>Allocation of resources</w:t>
            </w:r>
          </w:p>
          <w:p w14:paraId="0C328DE1" w14:textId="77777777" w:rsidR="00FC17F1" w:rsidRPr="00FC17F1" w:rsidRDefault="00FC17F1" w:rsidP="00EE3984">
            <w:pPr>
              <w:pStyle w:val="CRCoverPage"/>
              <w:spacing w:after="0"/>
              <w:rPr>
                <w:noProof/>
                <w:lang w:eastAsia="ko-KR"/>
              </w:rPr>
            </w:pPr>
          </w:p>
          <w:p w14:paraId="6B3D7EEA"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Inter-operability:</w:t>
            </w:r>
          </w:p>
          <w:p w14:paraId="39A40143" w14:textId="3A3F6130" w:rsidR="00EE3984" w:rsidRPr="00166831" w:rsidRDefault="00EE3984" w:rsidP="00EE3984">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w:t>
            </w:r>
            <w:r w:rsidR="0058095B">
              <w:rPr>
                <w:noProof/>
                <w:lang w:eastAsia="ko-KR"/>
              </w:rPr>
              <w:t>(IAB-MT)</w:t>
            </w:r>
            <w:r>
              <w:rPr>
                <w:noProof/>
                <w:lang w:eastAsia="ko-KR"/>
              </w:rPr>
              <w:t xml:space="preserve"> is not,</w:t>
            </w:r>
            <w:r w:rsidRPr="006D07D8">
              <w:rPr>
                <w:noProof/>
                <w:lang w:eastAsia="ko-KR"/>
              </w:rPr>
              <w:t xml:space="preserve"> </w:t>
            </w:r>
            <w:r w:rsidR="00A16A99">
              <w:rPr>
                <w:noProof/>
                <w:lang w:eastAsia="ko-KR"/>
              </w:rPr>
              <w:t xml:space="preserve">the </w:t>
            </w:r>
            <w:r w:rsidR="0058095B">
              <w:rPr>
                <w:noProof/>
                <w:lang w:eastAsia="ko-KR"/>
              </w:rPr>
              <w:t xml:space="preserve">UE(IAB-MT) using eLCID cannot transmit </w:t>
            </w:r>
            <w:r w:rsidR="0058095B">
              <w:rPr>
                <w:rFonts w:eastAsia="맑은 고딕"/>
                <w:lang w:eastAsia="ko-KR"/>
              </w:rPr>
              <w:t xml:space="preserve">only padding BSR and/or padding if the MAC entity is given a UL grant size that is equal to 8byte or 9byte </w:t>
            </w:r>
            <w:r w:rsidR="0058095B" w:rsidRPr="004A0CB9">
              <w:rPr>
                <w:rFonts w:eastAsia="맑은 고딕"/>
                <w:lang w:eastAsia="ko-KR"/>
              </w:rPr>
              <w:t xml:space="preserve">while having data available and allowed </w:t>
            </w:r>
            <w:r w:rsidR="0058095B">
              <w:rPr>
                <w:rFonts w:eastAsia="맑은 고딕"/>
                <w:lang w:eastAsia="ko-KR"/>
              </w:rPr>
              <w:t>for transmission.</w:t>
            </w:r>
          </w:p>
          <w:p w14:paraId="377EBEE9" w14:textId="6B0D3933" w:rsidR="005E634D" w:rsidRPr="00EE3984" w:rsidRDefault="00EE3984" w:rsidP="00595713">
            <w:pPr>
              <w:pStyle w:val="CRCoverPage"/>
              <w:spacing w:after="0"/>
              <w:ind w:left="100"/>
              <w:rPr>
                <w:rFonts w:eastAsia="맑은 고딕"/>
                <w:noProof/>
              </w:rPr>
            </w:pPr>
            <w:r>
              <w:rPr>
                <w:noProof/>
                <w:lang w:eastAsia="ko-KR"/>
              </w:rPr>
              <w:t>If the UE</w:t>
            </w:r>
            <w:r w:rsidR="0058095B">
              <w:rPr>
                <w:noProof/>
                <w:lang w:eastAsia="ko-KR"/>
              </w:rPr>
              <w:t>(IAB-MT)</w:t>
            </w:r>
            <w:r>
              <w:rPr>
                <w:noProof/>
                <w:lang w:eastAsia="ko-KR"/>
              </w:rPr>
              <w:t xml:space="preserve"> is implemented according to the CR </w:t>
            </w:r>
            <w:r>
              <w:rPr>
                <w:rFonts w:hint="eastAsia"/>
                <w:noProof/>
                <w:lang w:eastAsia="ko-KR"/>
              </w:rPr>
              <w:t>while</w:t>
            </w:r>
            <w:r>
              <w:rPr>
                <w:noProof/>
                <w:lang w:eastAsia="ko-KR"/>
              </w:rPr>
              <w:t xml:space="preserve"> the network is not, </w:t>
            </w:r>
            <w:r w:rsidR="00595713">
              <w:rPr>
                <w:noProof/>
                <w:lang w:eastAsia="ko-KR"/>
              </w:rPr>
              <w:t xml:space="preserve">no interoperability issue would be foreseen. </w:t>
            </w: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D8A32EC" w14:textId="61C90B91" w:rsidR="00A16A99" w:rsidRDefault="0058095B" w:rsidP="008E59D1">
            <w:p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The </w:t>
            </w:r>
            <w:r w:rsidRPr="0058095B">
              <w:rPr>
                <w:rFonts w:ascii="Arial" w:eastAsia="맑은 고딕" w:hAnsi="Arial"/>
                <w:noProof/>
                <w:lang w:eastAsia="ko-KR"/>
              </w:rPr>
              <w:t>UE(IAB-MT) using eLCID cannot transmit only padding BSR and/or padding if the MAC entity is given a UL grant size that is equal to 8byte or 9byte while having data availab</w:t>
            </w:r>
            <w:r>
              <w:rPr>
                <w:rFonts w:ascii="Arial" w:eastAsia="맑은 고딕" w:hAnsi="Arial"/>
                <w:noProof/>
                <w:lang w:eastAsia="ko-KR"/>
              </w:rPr>
              <w:t>le and allowed for transmission. In this case, if UL grant size is equal to 8byte, the intended UE behavior is not specified, and UE may transmit only headers if UL grant size is equal to 9byte</w:t>
            </w:r>
          </w:p>
          <w:p w14:paraId="0EF9E880" w14:textId="3E2932AF" w:rsidR="0058095B" w:rsidRPr="00EE3984" w:rsidRDefault="0058095B" w:rsidP="008E59D1">
            <w:pPr>
              <w:overflowPunct/>
              <w:autoSpaceDE/>
              <w:autoSpaceDN/>
              <w:adjustRightInd/>
              <w:spacing w:after="0"/>
              <w:textAlignment w:val="auto"/>
              <w:rPr>
                <w:rFonts w:ascii="Arial" w:eastAsia="맑은 고딕" w:hAnsi="Arial" w:cs="Arial"/>
                <w:lang w:eastAsia="ko-KR"/>
              </w:rPr>
            </w:pP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5859D95C" w:rsidR="008E59D1" w:rsidRDefault="00A16A99" w:rsidP="00595713">
            <w:pPr>
              <w:pStyle w:val="CRCoverPage"/>
              <w:spacing w:after="0"/>
              <w:rPr>
                <w:noProof/>
              </w:rPr>
            </w:pPr>
            <w:r>
              <w:rPr>
                <w:rFonts w:hint="eastAsia"/>
                <w:lang w:eastAsia="ko-KR"/>
              </w:rPr>
              <w:t>5.4.3.1.3</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p w14:paraId="6E3EE3F2" w14:textId="0E2693ED" w:rsidR="00EE3984" w:rsidRDefault="00EE3984" w:rsidP="00EE3984">
      <w:pPr>
        <w:rPr>
          <w:i/>
          <w:sz w:val="22"/>
          <w:lang w:eastAsia="ko-KR"/>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p>
    <w:p w14:paraId="5B2D068C" w14:textId="77777777" w:rsidR="00A16A99" w:rsidRPr="004E548E" w:rsidRDefault="00A16A99" w:rsidP="00A16A99">
      <w:pPr>
        <w:pStyle w:val="5"/>
        <w:rPr>
          <w:lang w:eastAsia="ko-KR"/>
        </w:rPr>
      </w:pPr>
      <w:bookmarkStart w:id="1" w:name="_Toc29239842"/>
      <w:bookmarkStart w:id="2" w:name="_Toc37296201"/>
      <w:bookmarkStart w:id="3" w:name="_Toc46490327"/>
      <w:bookmarkStart w:id="4" w:name="_Toc52752022"/>
      <w:bookmarkStart w:id="5" w:name="_Toc52796484"/>
      <w:bookmarkStart w:id="6" w:name="_Toc67931543"/>
      <w:r w:rsidRPr="004E548E">
        <w:rPr>
          <w:lang w:eastAsia="ko-KR"/>
        </w:rPr>
        <w:t>5.4.3.1.3</w:t>
      </w:r>
      <w:r w:rsidRPr="004E548E">
        <w:rPr>
          <w:lang w:eastAsia="ko-KR"/>
        </w:rPr>
        <w:tab/>
        <w:t>Allocation of resources</w:t>
      </w:r>
      <w:bookmarkEnd w:id="1"/>
      <w:bookmarkEnd w:id="2"/>
      <w:bookmarkEnd w:id="3"/>
      <w:bookmarkEnd w:id="4"/>
      <w:bookmarkEnd w:id="5"/>
      <w:bookmarkEnd w:id="6"/>
    </w:p>
    <w:p w14:paraId="69611A39" w14:textId="07CC1FE8" w:rsidR="00A16A99" w:rsidRPr="004E548E" w:rsidRDefault="00A16A99" w:rsidP="00A16A99">
      <w:pPr>
        <w:rPr>
          <w:lang w:eastAsia="ko-KR"/>
        </w:rPr>
      </w:pPr>
      <w:r w:rsidRPr="004E548E">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p>
    <w:p w14:paraId="4D37F617" w14:textId="77777777" w:rsidR="00A16A99" w:rsidRPr="004E548E" w:rsidRDefault="00A16A99" w:rsidP="00A16A99">
      <w:pPr>
        <w:rPr>
          <w:lang w:eastAsia="ko-KR"/>
        </w:rPr>
      </w:pPr>
      <w:r w:rsidRPr="004E548E">
        <w:rPr>
          <w:lang w:eastAsia="ko-KR"/>
        </w:rPr>
        <w:t>The MAC entity shall, when a new transmission is performed:</w:t>
      </w:r>
    </w:p>
    <w:p w14:paraId="76E8B415" w14:textId="77777777" w:rsidR="00A16A99" w:rsidRPr="004E548E" w:rsidRDefault="00A16A99" w:rsidP="00A16A99">
      <w:pPr>
        <w:pStyle w:val="B1"/>
        <w:rPr>
          <w:lang w:eastAsia="ko-KR"/>
        </w:rPr>
      </w:pPr>
      <w:r w:rsidRPr="004E548E">
        <w:rPr>
          <w:lang w:eastAsia="ko-KR"/>
        </w:rPr>
        <w:t>1&gt;</w:t>
      </w:r>
      <w:r w:rsidRPr="004E548E">
        <w:rPr>
          <w:lang w:eastAsia="ko-KR"/>
        </w:rPr>
        <w:tab/>
        <w:t>allocate resources to the logical channels as follows:</w:t>
      </w:r>
    </w:p>
    <w:p w14:paraId="585180C4" w14:textId="77777777" w:rsidR="00A16A99" w:rsidRPr="004E548E" w:rsidRDefault="00A16A99" w:rsidP="00A16A99">
      <w:pPr>
        <w:pStyle w:val="B2"/>
        <w:rPr>
          <w:noProof/>
        </w:rPr>
      </w:pPr>
      <w:r w:rsidRPr="004E548E">
        <w:rPr>
          <w:noProof/>
          <w:lang w:eastAsia="ko-KR"/>
        </w:rPr>
        <w:t>2&gt;</w:t>
      </w:r>
      <w:r w:rsidRPr="004E548E">
        <w:rPr>
          <w:noProof/>
        </w:rPr>
        <w:tab/>
        <w:t xml:space="preserve">logical channels selected in </w:t>
      </w:r>
      <w:r w:rsidRPr="004E548E">
        <w:rPr>
          <w:noProof/>
          <w:lang w:eastAsia="ko-KR"/>
        </w:rPr>
        <w:t>clause</w:t>
      </w:r>
      <w:r w:rsidRPr="004E548E">
        <w:rPr>
          <w:noProof/>
        </w:rPr>
        <w:t xml:space="preserve"> 5.4.3.1.2</w:t>
      </w:r>
      <w:r w:rsidRPr="004E548E">
        <w:rPr>
          <w:noProof/>
          <w:lang w:eastAsia="ko-KR"/>
        </w:rPr>
        <w:t xml:space="preserve"> for the UL grant </w:t>
      </w:r>
      <w:r w:rsidRPr="004E548E">
        <w:rPr>
          <w:noProof/>
        </w:rPr>
        <w:t xml:space="preserve">with </w:t>
      </w:r>
      <w:r w:rsidRPr="004E548E">
        <w:rPr>
          <w:i/>
          <w:noProof/>
        </w:rPr>
        <w:t>Bj</w:t>
      </w:r>
      <w:r w:rsidRPr="004E548E">
        <w:rPr>
          <w:noProof/>
        </w:rPr>
        <w:t xml:space="preserve"> &gt; 0 are allocated resources in a decreasing priority order. If the PBR of a logical channel is set to </w:t>
      </w:r>
      <w:r w:rsidRPr="004E548E">
        <w:rPr>
          <w:i/>
          <w:noProof/>
        </w:rPr>
        <w:t>infinity</w:t>
      </w:r>
      <w:r w:rsidRPr="004E548E">
        <w:rPr>
          <w:noProof/>
        </w:rPr>
        <w:t>, the MAC entity shall allocate resources for all the data that is available for transmission on the logical channel before meeting the PBR of the lower priority logical channel(s);</w:t>
      </w:r>
    </w:p>
    <w:p w14:paraId="49C5B1D9" w14:textId="77777777" w:rsidR="00A16A99" w:rsidRPr="004E548E" w:rsidRDefault="00A16A99" w:rsidP="00A16A99">
      <w:pPr>
        <w:pStyle w:val="B2"/>
        <w:rPr>
          <w:noProof/>
        </w:rPr>
      </w:pPr>
      <w:r w:rsidRPr="004E548E">
        <w:rPr>
          <w:noProof/>
          <w:lang w:eastAsia="ko-KR"/>
        </w:rPr>
        <w:t>2&gt;</w:t>
      </w:r>
      <w:r w:rsidRPr="004E548E">
        <w:rPr>
          <w:noProof/>
        </w:rPr>
        <w:tab/>
        <w:t xml:space="preserve">decrement </w:t>
      </w:r>
      <w:r w:rsidRPr="004E548E">
        <w:rPr>
          <w:i/>
          <w:noProof/>
        </w:rPr>
        <w:t>Bj</w:t>
      </w:r>
      <w:r w:rsidRPr="004E548E">
        <w:rPr>
          <w:noProof/>
        </w:rPr>
        <w:t xml:space="preserve"> by the total size of MAC SDUs served to logical channel </w:t>
      </w:r>
      <w:r w:rsidRPr="004E548E">
        <w:rPr>
          <w:i/>
        </w:rPr>
        <w:t>j</w:t>
      </w:r>
      <w:r w:rsidRPr="004E548E">
        <w:rPr>
          <w:noProof/>
        </w:rPr>
        <w:t xml:space="preserve"> </w:t>
      </w:r>
      <w:r w:rsidRPr="004E548E">
        <w:rPr>
          <w:noProof/>
          <w:lang w:eastAsia="ko-KR"/>
        </w:rPr>
        <w:t>above</w:t>
      </w:r>
      <w:r w:rsidRPr="004E548E">
        <w:rPr>
          <w:noProof/>
        </w:rPr>
        <w:t>;</w:t>
      </w:r>
    </w:p>
    <w:p w14:paraId="4044B915" w14:textId="77777777" w:rsidR="00A16A99" w:rsidRPr="004E548E" w:rsidRDefault="00A16A99" w:rsidP="00A16A99">
      <w:pPr>
        <w:pStyle w:val="B2"/>
        <w:rPr>
          <w:noProof/>
        </w:rPr>
      </w:pPr>
      <w:r w:rsidRPr="004E548E">
        <w:rPr>
          <w:noProof/>
          <w:lang w:eastAsia="ko-KR"/>
        </w:rPr>
        <w:t>2&gt;</w:t>
      </w:r>
      <w:r w:rsidRPr="004E548E">
        <w:rPr>
          <w:noProof/>
        </w:rPr>
        <w:tab/>
        <w:t xml:space="preserve">if any resources remain, all the logical channels selected in clause 5.4.3.1.2 are served in a strict decreasing priority order (regardless of the value of </w:t>
      </w:r>
      <w:r w:rsidRPr="004E548E">
        <w:rPr>
          <w:i/>
          <w:noProof/>
        </w:rPr>
        <w:t>Bj</w:t>
      </w:r>
      <w:r w:rsidRPr="004E548E">
        <w:rPr>
          <w:noProof/>
        </w:rPr>
        <w:t>) until either the data for that logical channel or the UL grant is exhausted, whichever comes first. Logical channels configured with equal priority should be served equally.</w:t>
      </w:r>
    </w:p>
    <w:p w14:paraId="277D4002" w14:textId="77777777" w:rsidR="00A16A99" w:rsidRPr="004E548E" w:rsidRDefault="00A16A99" w:rsidP="00A16A99">
      <w:pPr>
        <w:pStyle w:val="NO"/>
        <w:rPr>
          <w:lang w:eastAsia="ko-KR"/>
        </w:rPr>
      </w:pPr>
      <w:r w:rsidRPr="004E548E">
        <w:rPr>
          <w:lang w:eastAsia="ko-KR"/>
        </w:rPr>
        <w:t>NOTE 1:</w:t>
      </w:r>
      <w:r w:rsidRPr="004E548E">
        <w:rPr>
          <w:lang w:eastAsia="ko-KR"/>
        </w:rPr>
        <w:tab/>
        <w:t xml:space="preserve">The value of </w:t>
      </w:r>
      <w:r w:rsidRPr="004E548E">
        <w:rPr>
          <w:i/>
          <w:lang w:eastAsia="ko-KR"/>
        </w:rPr>
        <w:t>Bj</w:t>
      </w:r>
      <w:r w:rsidRPr="004E548E">
        <w:t xml:space="preserve"> </w:t>
      </w:r>
      <w:r w:rsidRPr="004E548E">
        <w:rPr>
          <w:lang w:eastAsia="ko-KR"/>
        </w:rPr>
        <w:t>can be negative.</w:t>
      </w:r>
    </w:p>
    <w:p w14:paraId="0B0D5D5A" w14:textId="77777777" w:rsidR="00A16A99" w:rsidRPr="004E548E" w:rsidRDefault="00A16A99" w:rsidP="00A16A99">
      <w:pPr>
        <w:rPr>
          <w:lang w:eastAsia="ko-KR"/>
        </w:rPr>
      </w:pPr>
      <w:r w:rsidRPr="004E548E">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1AC30A42" w14:textId="77777777" w:rsidR="00A16A99" w:rsidRPr="004E548E" w:rsidRDefault="00A16A99" w:rsidP="00A16A99">
      <w:pPr>
        <w:rPr>
          <w:lang w:eastAsia="ko-KR"/>
        </w:rPr>
      </w:pPr>
      <w:r w:rsidRPr="004E548E">
        <w:rPr>
          <w:lang w:eastAsia="ko-KR"/>
        </w:rPr>
        <w:t>The UE shall also follow the rules below during the scheduling procedures above:</w:t>
      </w:r>
    </w:p>
    <w:p w14:paraId="476D412B" w14:textId="77777777" w:rsidR="00A16A99" w:rsidRPr="004E548E" w:rsidRDefault="00A16A99" w:rsidP="00A16A99">
      <w:pPr>
        <w:pStyle w:val="B1"/>
        <w:rPr>
          <w:lang w:eastAsia="ko-KR"/>
        </w:rPr>
      </w:pPr>
      <w:r w:rsidRPr="004E548E">
        <w:rPr>
          <w:lang w:eastAsia="ko-KR"/>
        </w:rPr>
        <w:t>-</w:t>
      </w:r>
      <w:r w:rsidRPr="004E548E">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4569FB7E" w14:textId="77777777" w:rsidR="00A16A99" w:rsidRPr="004E548E" w:rsidRDefault="00A16A99" w:rsidP="00A16A99">
      <w:pPr>
        <w:pStyle w:val="B1"/>
        <w:rPr>
          <w:lang w:eastAsia="ko-KR"/>
        </w:rPr>
      </w:pPr>
      <w:r w:rsidRPr="004E548E">
        <w:rPr>
          <w:lang w:eastAsia="ko-KR"/>
        </w:rPr>
        <w:t>-</w:t>
      </w:r>
      <w:r w:rsidRPr="004E548E">
        <w:rPr>
          <w:lang w:eastAsia="ko-KR"/>
        </w:rPr>
        <w:tab/>
        <w:t>if the UE segments an RLC SDU from the logical channel, it shall maximize the size of the segment to fill the grant of the associated MAC entity as much as possible;</w:t>
      </w:r>
    </w:p>
    <w:p w14:paraId="0DE1E7B2" w14:textId="77777777" w:rsidR="00A16A99" w:rsidRPr="004E548E" w:rsidRDefault="00A16A99" w:rsidP="00A16A99">
      <w:pPr>
        <w:pStyle w:val="B1"/>
        <w:rPr>
          <w:lang w:eastAsia="ko-KR"/>
        </w:rPr>
      </w:pPr>
      <w:r w:rsidRPr="004E548E">
        <w:rPr>
          <w:lang w:eastAsia="ko-KR"/>
        </w:rPr>
        <w:t>-</w:t>
      </w:r>
      <w:r w:rsidRPr="004E548E">
        <w:rPr>
          <w:lang w:eastAsia="ko-KR"/>
        </w:rPr>
        <w:tab/>
        <w:t>the UE should maximise the transmission of data;</w:t>
      </w:r>
    </w:p>
    <w:p w14:paraId="2E823FC1" w14:textId="5612B52E" w:rsidR="00A16A99" w:rsidRDefault="00A16A99" w:rsidP="00A16A99">
      <w:pPr>
        <w:pStyle w:val="B1"/>
        <w:rPr>
          <w:ins w:id="7" w:author="김동건/5G/6G표준Lab(SR)/Staff Engineer/삼성전자" w:date="2021-03-31T18:42:00Z"/>
          <w:lang w:eastAsia="ko-KR"/>
        </w:rPr>
      </w:pPr>
      <w:r w:rsidRPr="004E548E">
        <w:rPr>
          <w:lang w:eastAsia="ko-KR"/>
        </w:rPr>
        <w:t>-</w:t>
      </w:r>
      <w:r w:rsidRPr="004E548E">
        <w:rPr>
          <w:lang w:eastAsia="ko-KR"/>
        </w:rPr>
        <w:tab/>
        <w:t>if the MAC entity is given a UL grant size that is equal to or larger than 8 bytes while having data available and allowed (according to clause 5.4.3.1) for transmission, the MAC entity shall not transmit only padding BSR and/or padding</w:t>
      </w:r>
      <w:ins w:id="8" w:author="김동건/5G/6G표준Lab(SR)/Staff Engineer/삼성전자" w:date="2021-03-31T18:41:00Z">
        <w:r w:rsidR="00177221">
          <w:rPr>
            <w:lang w:eastAsia="ko-KR"/>
          </w:rPr>
          <w:t xml:space="preserve"> when MAC subheader format is used for this transmission which does not include </w:t>
        </w:r>
      </w:ins>
      <w:ins w:id="9" w:author="김동건/5G/6G표준Lab(SR)/Staff Engineer/삼성전자" w:date="2021-03-31T18:42:00Z">
        <w:r w:rsidR="00177221">
          <w:rPr>
            <w:lang w:eastAsia="ko-KR"/>
          </w:rPr>
          <w:t>eLCID</w:t>
        </w:r>
      </w:ins>
      <w:r w:rsidRPr="004E548E">
        <w:rPr>
          <w:lang w:eastAsia="ko-KR"/>
        </w:rPr>
        <w:t>.</w:t>
      </w:r>
    </w:p>
    <w:p w14:paraId="5EFCB3E9" w14:textId="313BD90C" w:rsidR="00177221" w:rsidRPr="00917AF5" w:rsidRDefault="00177221" w:rsidP="00177221">
      <w:pPr>
        <w:pStyle w:val="B1"/>
        <w:rPr>
          <w:lang w:eastAsia="ko-KR"/>
        </w:rPr>
      </w:pPr>
      <w:ins w:id="10" w:author="김동건/5G/6G표준Lab(SR)/Staff Engineer/삼성전자" w:date="2021-03-31T18:42:00Z">
        <w:r w:rsidRPr="004E548E">
          <w:rPr>
            <w:lang w:eastAsia="ko-KR"/>
          </w:rPr>
          <w:t>-</w:t>
        </w:r>
        <w:r w:rsidRPr="004E548E">
          <w:rPr>
            <w:lang w:eastAsia="ko-KR"/>
          </w:rPr>
          <w:tab/>
          <w:t xml:space="preserve">if the MAC entity is given a UL grant size that is equal to or larger than </w:t>
        </w:r>
        <w:r>
          <w:rPr>
            <w:lang w:eastAsia="ko-KR"/>
          </w:rPr>
          <w:t>10</w:t>
        </w:r>
        <w:r w:rsidRPr="004E548E">
          <w:rPr>
            <w:lang w:eastAsia="ko-KR"/>
          </w:rPr>
          <w:t xml:space="preserve"> bytes while having data available and allowed (according to clause 5.4.3.1) for transmission, the MAC entity shall not transmit only padding BSR and/or padding</w:t>
        </w:r>
        <w:r>
          <w:rPr>
            <w:lang w:eastAsia="ko-KR"/>
          </w:rPr>
          <w:t xml:space="preserve"> when MAC subheader format is used for this transmission which include</w:t>
        </w:r>
      </w:ins>
      <w:ins w:id="11" w:author="김동건/5G/6G표준Lab(SR)/Staff Engineer/삼성전자" w:date="2021-03-31T18:43:00Z">
        <w:r>
          <w:rPr>
            <w:lang w:eastAsia="ko-KR"/>
          </w:rPr>
          <w:t>s</w:t>
        </w:r>
      </w:ins>
      <w:ins w:id="12" w:author="김동건/5G/6G표준Lab(SR)/Staff Engineer/삼성전자" w:date="2021-03-31T18:42:00Z">
        <w:r>
          <w:rPr>
            <w:lang w:eastAsia="ko-KR"/>
          </w:rPr>
          <w:t xml:space="preserve"> eLCID</w:t>
        </w:r>
        <w:r w:rsidRPr="004E548E">
          <w:rPr>
            <w:lang w:eastAsia="ko-KR"/>
          </w:rPr>
          <w:t>.</w:t>
        </w:r>
      </w:ins>
      <w:bookmarkStart w:id="13" w:name="_GoBack"/>
      <w:bookmarkEnd w:id="13"/>
    </w:p>
    <w:p w14:paraId="55D48968" w14:textId="77777777" w:rsidR="00A16A99" w:rsidRPr="004E548E" w:rsidRDefault="00A16A99" w:rsidP="00A16A99">
      <w:pPr>
        <w:rPr>
          <w:lang w:eastAsia="ko-KR"/>
        </w:rPr>
      </w:pPr>
      <w:r w:rsidRPr="004E548E">
        <w:rPr>
          <w:lang w:eastAsia="ko-KR"/>
        </w:rPr>
        <w:t>The MAC entity shall:</w:t>
      </w:r>
    </w:p>
    <w:p w14:paraId="55A840C2" w14:textId="77777777" w:rsidR="00A16A99" w:rsidRPr="004E548E" w:rsidRDefault="00A16A99" w:rsidP="00A16A99">
      <w:pPr>
        <w:pStyle w:val="B1"/>
        <w:rPr>
          <w:lang w:eastAsia="ko-KR"/>
        </w:rPr>
      </w:pPr>
      <w:r w:rsidRPr="004E548E">
        <w:rPr>
          <w:lang w:eastAsia="ko-KR"/>
        </w:rPr>
        <w:t>1&gt;</w:t>
      </w:r>
      <w:r w:rsidRPr="004E548E">
        <w:rPr>
          <w:lang w:eastAsia="ko-KR"/>
        </w:rPr>
        <w:tab/>
        <w:t xml:space="preserve">if the MAC entity is configured with </w:t>
      </w:r>
      <w:r w:rsidRPr="004E548E">
        <w:rPr>
          <w:i/>
          <w:noProof/>
        </w:rPr>
        <w:t>enhancedSkipUplinkTxDynamic</w:t>
      </w:r>
      <w:r w:rsidRPr="004E548E">
        <w:rPr>
          <w:noProof/>
        </w:rPr>
        <w:t xml:space="preserve"> with value </w:t>
      </w:r>
      <w:r w:rsidRPr="004E548E">
        <w:rPr>
          <w:i/>
          <w:noProof/>
        </w:rPr>
        <w:t>true</w:t>
      </w:r>
      <w:r w:rsidRPr="004E548E">
        <w:rPr>
          <w:noProof/>
        </w:rPr>
        <w:t xml:space="preserve"> and the grant indicated to the HARQ entity was addressed to a C-RNTI, or </w:t>
      </w:r>
      <w:r w:rsidRPr="004E548E">
        <w:rPr>
          <w:noProof/>
          <w:lang w:eastAsia="zh-CN"/>
        </w:rPr>
        <w:t>if</w:t>
      </w:r>
      <w:r w:rsidRPr="004E548E">
        <w:rPr>
          <w:noProof/>
        </w:rPr>
        <w:t xml:space="preserve"> the MAC entity is configured with </w:t>
      </w:r>
      <w:r w:rsidRPr="004E548E">
        <w:rPr>
          <w:i/>
          <w:noProof/>
        </w:rPr>
        <w:t>enhancedSkipUplinkTxConfigured</w:t>
      </w:r>
      <w:r w:rsidRPr="004E548E">
        <w:rPr>
          <w:noProof/>
        </w:rPr>
        <w:t xml:space="preserve"> with value </w:t>
      </w:r>
      <w:r w:rsidRPr="004E548E">
        <w:rPr>
          <w:i/>
          <w:noProof/>
        </w:rPr>
        <w:t>true</w:t>
      </w:r>
      <w:r w:rsidRPr="004E548E">
        <w:rPr>
          <w:noProof/>
        </w:rPr>
        <w:t xml:space="preserve"> and the grant indicated to the HARQ entity is a configured uplink grant</w:t>
      </w:r>
      <w:r w:rsidRPr="004E548E">
        <w:rPr>
          <w:lang w:eastAsia="ko-KR"/>
        </w:rPr>
        <w:t>; and</w:t>
      </w:r>
    </w:p>
    <w:p w14:paraId="32C9347C" w14:textId="77777777" w:rsidR="00A16A99" w:rsidRPr="004E548E" w:rsidRDefault="00A16A99" w:rsidP="00A16A99">
      <w:pPr>
        <w:pStyle w:val="B1"/>
        <w:rPr>
          <w:lang w:eastAsia="ko-KR"/>
        </w:rPr>
      </w:pPr>
      <w:r w:rsidRPr="004E548E">
        <w:rPr>
          <w:lang w:eastAsia="ko-KR"/>
        </w:rPr>
        <w:t>1&gt;</w:t>
      </w:r>
      <w:r w:rsidRPr="004E548E">
        <w:rPr>
          <w:lang w:eastAsia="ko-KR"/>
        </w:rPr>
        <w:tab/>
        <w:t xml:space="preserve">if the MAC entity is not configured with </w:t>
      </w:r>
      <w:r w:rsidRPr="004E548E">
        <w:rPr>
          <w:i/>
          <w:iCs/>
          <w:noProof/>
          <w:lang w:eastAsia="ko-KR"/>
        </w:rPr>
        <w:t>lch-basedPrioritization</w:t>
      </w:r>
      <w:r w:rsidRPr="004E548E">
        <w:rPr>
          <w:lang w:eastAsia="ko-KR"/>
        </w:rPr>
        <w:t>; and</w:t>
      </w:r>
    </w:p>
    <w:p w14:paraId="6BEF4300" w14:textId="77777777" w:rsidR="00A16A99" w:rsidRPr="004E548E" w:rsidRDefault="00A16A99" w:rsidP="00A16A99">
      <w:pPr>
        <w:pStyle w:val="B1"/>
        <w:rPr>
          <w:lang w:eastAsia="ko-KR"/>
        </w:rPr>
      </w:pPr>
      <w:r w:rsidRPr="004E548E">
        <w:rPr>
          <w:lang w:eastAsia="ko-KR"/>
        </w:rPr>
        <w:t>1&gt;</w:t>
      </w:r>
      <w:r w:rsidRPr="004E548E">
        <w:rPr>
          <w:lang w:eastAsia="ko-KR"/>
        </w:rPr>
        <w:tab/>
        <w:t>if there is no UCI to be multiplexed on this PUSCH transmission as specified in TS 38.213 [6]; and</w:t>
      </w:r>
    </w:p>
    <w:p w14:paraId="54EA3B8E" w14:textId="77777777" w:rsidR="00A16A99" w:rsidRPr="004E548E" w:rsidRDefault="00A16A99" w:rsidP="00A16A99">
      <w:pPr>
        <w:pStyle w:val="B1"/>
        <w:rPr>
          <w:lang w:eastAsia="ko-KR"/>
        </w:rPr>
      </w:pPr>
      <w:r w:rsidRPr="004E548E">
        <w:rPr>
          <w:lang w:eastAsia="ko-KR"/>
        </w:rPr>
        <w:t>1&gt;</w:t>
      </w:r>
      <w:r w:rsidRPr="004E548E">
        <w:rPr>
          <w:lang w:eastAsia="ko-KR"/>
        </w:rPr>
        <w:tab/>
        <w:t>if there is no aperiodic CSI requested for this PUSCH transmission as specified in TS 38.212 [9]</w:t>
      </w:r>
      <w:r w:rsidRPr="004E548E">
        <w:rPr>
          <w:noProof/>
        </w:rPr>
        <w:t xml:space="preserve">; </w:t>
      </w:r>
      <w:r w:rsidRPr="004E548E">
        <w:rPr>
          <w:lang w:eastAsia="ko-KR"/>
        </w:rPr>
        <w:t>and</w:t>
      </w:r>
    </w:p>
    <w:p w14:paraId="38FB876F" w14:textId="77777777" w:rsidR="00A16A99" w:rsidRPr="004E548E" w:rsidRDefault="00A16A99" w:rsidP="00A16A99">
      <w:pPr>
        <w:pStyle w:val="B1"/>
        <w:rPr>
          <w:lang w:eastAsia="ko-KR"/>
        </w:rPr>
      </w:pPr>
      <w:r w:rsidRPr="004E548E">
        <w:rPr>
          <w:lang w:eastAsia="ko-KR"/>
        </w:rPr>
        <w:t>1&gt;</w:t>
      </w:r>
      <w:r w:rsidRPr="004E548E">
        <w:rPr>
          <w:lang w:eastAsia="ko-KR"/>
        </w:rPr>
        <w:tab/>
        <w:t>if the MAC PDU includes zero MAC SDUs</w:t>
      </w:r>
      <w:r w:rsidRPr="004E548E">
        <w:rPr>
          <w:noProof/>
        </w:rPr>
        <w:t xml:space="preserve">; </w:t>
      </w:r>
      <w:r w:rsidRPr="004E548E">
        <w:rPr>
          <w:lang w:eastAsia="ko-KR"/>
        </w:rPr>
        <w:t>and</w:t>
      </w:r>
    </w:p>
    <w:p w14:paraId="248786CA" w14:textId="77777777" w:rsidR="00A16A99" w:rsidRPr="004E548E" w:rsidRDefault="00A16A99" w:rsidP="00A16A99">
      <w:pPr>
        <w:pStyle w:val="B1"/>
        <w:rPr>
          <w:lang w:eastAsia="ko-KR"/>
        </w:rPr>
      </w:pPr>
      <w:r w:rsidRPr="004E548E">
        <w:rPr>
          <w:lang w:eastAsia="ko-KR"/>
        </w:rPr>
        <w:t>1&gt;</w:t>
      </w:r>
      <w:r w:rsidRPr="004E548E">
        <w:rPr>
          <w:lang w:eastAsia="ko-KR"/>
        </w:rPr>
        <w:tab/>
        <w:t>if the MAC PDU includes only the periodic BSR and there is no data available for any LCG, or the MAC PDU includes only the padding BSR:</w:t>
      </w:r>
    </w:p>
    <w:p w14:paraId="7E4AC893" w14:textId="77777777" w:rsidR="00A16A99" w:rsidRPr="004E548E" w:rsidRDefault="00A16A99" w:rsidP="00A16A99">
      <w:pPr>
        <w:pStyle w:val="B2"/>
        <w:rPr>
          <w:noProof/>
        </w:rPr>
      </w:pPr>
      <w:r w:rsidRPr="004E548E">
        <w:rPr>
          <w:noProof/>
          <w:lang w:eastAsia="ko-KR"/>
        </w:rPr>
        <w:lastRenderedPageBreak/>
        <w:t>2&gt;</w:t>
      </w:r>
      <w:r w:rsidRPr="004E548E">
        <w:rPr>
          <w:noProof/>
        </w:rPr>
        <w:tab/>
        <w:t>not generate a MAC PDU for the HARQ entity.</w:t>
      </w:r>
    </w:p>
    <w:p w14:paraId="15FD9D66" w14:textId="77777777" w:rsidR="00A16A99" w:rsidRPr="004E548E" w:rsidRDefault="00A16A99" w:rsidP="00A16A99">
      <w:pPr>
        <w:pStyle w:val="B1"/>
        <w:rPr>
          <w:lang w:eastAsia="ko-KR"/>
        </w:rPr>
      </w:pPr>
      <w:r w:rsidRPr="004E548E">
        <w:rPr>
          <w:lang w:eastAsia="ko-KR"/>
        </w:rPr>
        <w:t>1&gt;</w:t>
      </w:r>
      <w:r w:rsidRPr="004E548E">
        <w:rPr>
          <w:lang w:eastAsia="ko-KR"/>
        </w:rPr>
        <w:tab/>
        <w:t xml:space="preserve">else if the MAC entity is configured with </w:t>
      </w:r>
      <w:r w:rsidRPr="004E548E">
        <w:rPr>
          <w:i/>
          <w:lang w:eastAsia="ko-KR"/>
        </w:rPr>
        <w:t>skipUplinkTxDynamic</w:t>
      </w:r>
      <w:r w:rsidRPr="004E548E">
        <w:rPr>
          <w:lang w:eastAsia="ko-KR"/>
        </w:rPr>
        <w:t xml:space="preserve"> with value </w:t>
      </w:r>
      <w:r w:rsidRPr="004E548E">
        <w:rPr>
          <w:i/>
          <w:lang w:eastAsia="ko-KR"/>
        </w:rPr>
        <w:t>true</w:t>
      </w:r>
      <w:r w:rsidRPr="004E548E">
        <w:rPr>
          <w:lang w:eastAsia="ko-KR"/>
        </w:rPr>
        <w:t xml:space="preserve"> and the grant indicated to the HARQ entity was addressed to a C-RNTI, or the grant indicated to the HARQ entity is a configured uplink grant; and</w:t>
      </w:r>
    </w:p>
    <w:p w14:paraId="3D8C1E68" w14:textId="77777777" w:rsidR="00A16A99" w:rsidRPr="004E548E" w:rsidRDefault="00A16A99" w:rsidP="00A16A99">
      <w:pPr>
        <w:pStyle w:val="B1"/>
        <w:rPr>
          <w:lang w:eastAsia="ko-KR"/>
        </w:rPr>
      </w:pPr>
      <w:r w:rsidRPr="004E548E">
        <w:rPr>
          <w:lang w:eastAsia="ko-KR"/>
        </w:rPr>
        <w:t>1&gt;</w:t>
      </w:r>
      <w:r w:rsidRPr="004E548E">
        <w:rPr>
          <w:lang w:eastAsia="ko-KR"/>
        </w:rPr>
        <w:tab/>
        <w:t>if there is no aperiodic CSI requested for this PUSCH transmission as specified in TS 38.212 [9]; and</w:t>
      </w:r>
    </w:p>
    <w:p w14:paraId="43775924" w14:textId="77777777" w:rsidR="00A16A99" w:rsidRPr="004E548E" w:rsidRDefault="00A16A99" w:rsidP="00A16A99">
      <w:pPr>
        <w:pStyle w:val="B1"/>
        <w:rPr>
          <w:lang w:eastAsia="ko-KR"/>
        </w:rPr>
      </w:pPr>
      <w:r w:rsidRPr="004E548E">
        <w:rPr>
          <w:lang w:eastAsia="ko-KR"/>
        </w:rPr>
        <w:t>1&gt;</w:t>
      </w:r>
      <w:r w:rsidRPr="004E548E">
        <w:rPr>
          <w:lang w:eastAsia="ko-KR"/>
        </w:rPr>
        <w:tab/>
        <w:t>if the MAC PDU includes zero MAC SDUs; and</w:t>
      </w:r>
    </w:p>
    <w:p w14:paraId="54A3A05B" w14:textId="77777777" w:rsidR="00A16A99" w:rsidRPr="004E548E" w:rsidRDefault="00A16A99" w:rsidP="00A16A99">
      <w:pPr>
        <w:pStyle w:val="B1"/>
        <w:rPr>
          <w:lang w:eastAsia="ko-KR"/>
        </w:rPr>
      </w:pPr>
      <w:r w:rsidRPr="004E548E">
        <w:rPr>
          <w:lang w:eastAsia="ko-KR"/>
        </w:rPr>
        <w:t>1&gt;</w:t>
      </w:r>
      <w:r w:rsidRPr="004E548E">
        <w:rPr>
          <w:lang w:eastAsia="ko-KR"/>
        </w:rPr>
        <w:tab/>
        <w:t>if the MAC PDU includes only the periodic BSR and there is no data available for any LCG, or the MAC PDU includes only the padding BSR:</w:t>
      </w:r>
    </w:p>
    <w:p w14:paraId="244B9A94" w14:textId="77777777" w:rsidR="00A16A99" w:rsidRPr="004E548E" w:rsidRDefault="00A16A99" w:rsidP="00A16A99">
      <w:pPr>
        <w:pStyle w:val="B2"/>
        <w:rPr>
          <w:noProof/>
        </w:rPr>
      </w:pPr>
      <w:r w:rsidRPr="004E548E">
        <w:rPr>
          <w:noProof/>
          <w:lang w:eastAsia="ko-KR"/>
        </w:rPr>
        <w:t>2&gt;</w:t>
      </w:r>
      <w:r w:rsidRPr="004E548E">
        <w:rPr>
          <w:noProof/>
        </w:rPr>
        <w:tab/>
        <w:t>not generate a MAC PDU for the HARQ entity.</w:t>
      </w:r>
    </w:p>
    <w:p w14:paraId="0375D93D" w14:textId="77777777" w:rsidR="00A16A99" w:rsidRPr="004E548E" w:rsidRDefault="00A16A99" w:rsidP="00A16A99">
      <w:pPr>
        <w:rPr>
          <w:lang w:eastAsia="ko-KR"/>
        </w:rPr>
      </w:pPr>
      <w:r w:rsidRPr="004E548E">
        <w:rPr>
          <w:lang w:eastAsia="ko-KR"/>
        </w:rPr>
        <w:t>Logical channels shall be prioritised in accordance with the following order (highest priority listed first):</w:t>
      </w:r>
    </w:p>
    <w:p w14:paraId="5B1BB8D9" w14:textId="77777777" w:rsidR="00A16A99" w:rsidRPr="004E548E" w:rsidRDefault="00A16A99" w:rsidP="00A16A99">
      <w:pPr>
        <w:pStyle w:val="B1"/>
        <w:rPr>
          <w:lang w:eastAsia="ko-KR"/>
        </w:rPr>
      </w:pPr>
      <w:r w:rsidRPr="004E548E">
        <w:rPr>
          <w:lang w:eastAsia="ko-KR"/>
        </w:rPr>
        <w:t>-</w:t>
      </w:r>
      <w:r w:rsidRPr="004E548E">
        <w:rPr>
          <w:lang w:eastAsia="ko-KR"/>
        </w:rPr>
        <w:tab/>
        <w:t>C-RNTI MAC CE or data from UL-CCCH;</w:t>
      </w:r>
    </w:p>
    <w:p w14:paraId="518F45CE" w14:textId="77777777" w:rsidR="00A16A99" w:rsidRPr="004E548E" w:rsidRDefault="00A16A99" w:rsidP="00A16A99">
      <w:pPr>
        <w:pStyle w:val="B1"/>
        <w:rPr>
          <w:lang w:eastAsia="ko-KR"/>
        </w:rPr>
      </w:pPr>
      <w:r w:rsidRPr="004E548E">
        <w:rPr>
          <w:lang w:eastAsia="ko-KR"/>
        </w:rPr>
        <w:t>-</w:t>
      </w:r>
      <w:r w:rsidRPr="004E548E">
        <w:rPr>
          <w:lang w:eastAsia="ko-KR"/>
        </w:rPr>
        <w:tab/>
        <w:t>Configured Grant Confirmation MAC CE or BFR MAC CE or Multiple Entry Configured Grant Confirmation MAC CE;</w:t>
      </w:r>
    </w:p>
    <w:p w14:paraId="0075DC09" w14:textId="77777777" w:rsidR="00A16A99" w:rsidRPr="004E548E" w:rsidRDefault="00A16A99" w:rsidP="00A16A99">
      <w:pPr>
        <w:pStyle w:val="B1"/>
        <w:rPr>
          <w:lang w:eastAsia="ko-KR"/>
        </w:rPr>
      </w:pPr>
      <w:r w:rsidRPr="004E548E">
        <w:rPr>
          <w:lang w:eastAsia="ko-KR"/>
        </w:rPr>
        <w:t>-</w:t>
      </w:r>
      <w:r w:rsidRPr="004E548E">
        <w:rPr>
          <w:lang w:eastAsia="ko-KR"/>
        </w:rPr>
        <w:tab/>
      </w:r>
      <w:r w:rsidRPr="004E548E">
        <w:rPr>
          <w:noProof/>
        </w:rPr>
        <w:t xml:space="preserve">Sidelink Configured </w:t>
      </w:r>
      <w:r w:rsidRPr="004E548E">
        <w:rPr>
          <w:noProof/>
          <w:lang w:eastAsia="ko-KR"/>
        </w:rPr>
        <w:t>G</w:t>
      </w:r>
      <w:r w:rsidRPr="004E548E">
        <w:rPr>
          <w:noProof/>
        </w:rPr>
        <w:t xml:space="preserve">rant </w:t>
      </w:r>
      <w:r w:rsidRPr="004E548E">
        <w:rPr>
          <w:noProof/>
          <w:lang w:eastAsia="ko-KR"/>
        </w:rPr>
        <w:t>C</w:t>
      </w:r>
      <w:r w:rsidRPr="004E548E">
        <w:rPr>
          <w:noProof/>
        </w:rPr>
        <w:t xml:space="preserve">onfirmation MAC </w:t>
      </w:r>
      <w:r w:rsidRPr="004E548E">
        <w:rPr>
          <w:noProof/>
          <w:lang w:eastAsia="ko-KR"/>
        </w:rPr>
        <w:t>CE;</w:t>
      </w:r>
    </w:p>
    <w:p w14:paraId="448703D6" w14:textId="77777777" w:rsidR="00A16A99" w:rsidRPr="004E548E" w:rsidRDefault="00A16A99" w:rsidP="00A16A99">
      <w:pPr>
        <w:pStyle w:val="B1"/>
        <w:rPr>
          <w:lang w:eastAsia="ko-KR"/>
        </w:rPr>
      </w:pPr>
      <w:r w:rsidRPr="004E548E">
        <w:rPr>
          <w:lang w:eastAsia="ko-KR"/>
        </w:rPr>
        <w:t>-</w:t>
      </w:r>
      <w:r w:rsidRPr="004E548E">
        <w:rPr>
          <w:lang w:eastAsia="ko-KR"/>
        </w:rPr>
        <w:tab/>
        <w:t>LBT failure MAC CE;</w:t>
      </w:r>
    </w:p>
    <w:p w14:paraId="0AAAF5EC" w14:textId="77777777" w:rsidR="00A16A99" w:rsidRPr="004E548E" w:rsidRDefault="00A16A99" w:rsidP="00A16A99">
      <w:pPr>
        <w:pStyle w:val="B1"/>
        <w:rPr>
          <w:lang w:eastAsia="ko-KR"/>
        </w:rPr>
      </w:pPr>
      <w:r w:rsidRPr="004E548E">
        <w:rPr>
          <w:noProof/>
        </w:rPr>
        <w:t>-</w:t>
      </w:r>
      <w:r w:rsidRPr="004E548E">
        <w:rPr>
          <w:noProof/>
        </w:rPr>
        <w:tab/>
        <w:t>MAC CE for SL-BSR prioritized according to clause 5.22.1.6;</w:t>
      </w:r>
    </w:p>
    <w:p w14:paraId="5BA9211F" w14:textId="77777777" w:rsidR="00A16A99" w:rsidRPr="004E548E" w:rsidRDefault="00A16A99" w:rsidP="00A16A99">
      <w:pPr>
        <w:pStyle w:val="B1"/>
        <w:rPr>
          <w:lang w:eastAsia="ko-KR"/>
        </w:rPr>
      </w:pPr>
      <w:r w:rsidRPr="004E548E">
        <w:rPr>
          <w:lang w:eastAsia="ko-KR"/>
        </w:rPr>
        <w:t>-</w:t>
      </w:r>
      <w:r w:rsidRPr="004E548E">
        <w:rPr>
          <w:lang w:eastAsia="ko-KR"/>
        </w:rPr>
        <w:tab/>
        <w:t>MAC CE for BSR, with exception of BSR included for padding;</w:t>
      </w:r>
    </w:p>
    <w:p w14:paraId="0268798F" w14:textId="77777777" w:rsidR="00A16A99" w:rsidRPr="004E548E" w:rsidRDefault="00A16A99" w:rsidP="00A16A99">
      <w:pPr>
        <w:pStyle w:val="B1"/>
        <w:rPr>
          <w:lang w:eastAsia="ko-KR"/>
        </w:rPr>
      </w:pPr>
      <w:r w:rsidRPr="004E548E">
        <w:rPr>
          <w:lang w:eastAsia="ko-KR"/>
        </w:rPr>
        <w:t>-</w:t>
      </w:r>
      <w:r w:rsidRPr="004E548E">
        <w:rPr>
          <w:lang w:eastAsia="ko-KR"/>
        </w:rPr>
        <w:tab/>
        <w:t>Single Entry PHR MAC CE or Multiple Entry PHR MAC CE;</w:t>
      </w:r>
    </w:p>
    <w:p w14:paraId="7D0C0783" w14:textId="77777777" w:rsidR="00A16A99" w:rsidRPr="004E548E" w:rsidRDefault="00A16A99" w:rsidP="00A16A99">
      <w:pPr>
        <w:pStyle w:val="B1"/>
        <w:rPr>
          <w:lang w:eastAsia="ko-KR"/>
        </w:rPr>
      </w:pPr>
      <w:r w:rsidRPr="004E548E">
        <w:rPr>
          <w:lang w:eastAsia="ko-KR"/>
        </w:rPr>
        <w:t>-</w:t>
      </w:r>
      <w:r w:rsidRPr="004E548E">
        <w:rPr>
          <w:lang w:eastAsia="ko-KR"/>
        </w:rPr>
        <w:tab/>
        <w:t>MAC CE for the number of Desired Guard Symbols;</w:t>
      </w:r>
    </w:p>
    <w:p w14:paraId="51891F02" w14:textId="77777777" w:rsidR="00A16A99" w:rsidRPr="004E548E" w:rsidRDefault="00A16A99" w:rsidP="00A16A99">
      <w:pPr>
        <w:pStyle w:val="B1"/>
        <w:rPr>
          <w:lang w:eastAsia="ko-KR"/>
        </w:rPr>
      </w:pPr>
      <w:r w:rsidRPr="004E548E">
        <w:rPr>
          <w:lang w:eastAsia="ko-KR"/>
        </w:rPr>
        <w:t>-</w:t>
      </w:r>
      <w:r w:rsidRPr="004E548E">
        <w:rPr>
          <w:lang w:eastAsia="ko-KR"/>
        </w:rPr>
        <w:tab/>
        <w:t>MAC CE for Pre-emptive BSR;</w:t>
      </w:r>
    </w:p>
    <w:p w14:paraId="14776838" w14:textId="77777777" w:rsidR="00A16A99" w:rsidRPr="004E548E" w:rsidRDefault="00A16A99" w:rsidP="00A16A99">
      <w:pPr>
        <w:pStyle w:val="B1"/>
        <w:rPr>
          <w:lang w:eastAsia="ko-KR"/>
        </w:rPr>
      </w:pPr>
      <w:r w:rsidRPr="004E548E">
        <w:rPr>
          <w:noProof/>
        </w:rPr>
        <w:t>-</w:t>
      </w:r>
      <w:r w:rsidRPr="004E548E">
        <w:rPr>
          <w:noProof/>
        </w:rPr>
        <w:tab/>
        <w:t>MAC CE for SL-BSR, with exception of SL-BSR prioritized according to clause 5.22.1.6 and SL-BSR included for padding;</w:t>
      </w:r>
    </w:p>
    <w:p w14:paraId="43E5F3AD" w14:textId="77777777" w:rsidR="00A16A99" w:rsidRPr="004E548E" w:rsidRDefault="00A16A99" w:rsidP="00A16A99">
      <w:pPr>
        <w:pStyle w:val="B1"/>
        <w:rPr>
          <w:lang w:eastAsia="ko-KR"/>
        </w:rPr>
      </w:pPr>
      <w:r w:rsidRPr="004E548E">
        <w:rPr>
          <w:lang w:eastAsia="ko-KR"/>
        </w:rPr>
        <w:t>-</w:t>
      </w:r>
      <w:r w:rsidRPr="004E548E">
        <w:rPr>
          <w:lang w:eastAsia="ko-KR"/>
        </w:rPr>
        <w:tab/>
        <w:t>data from any Logical Channel, except data from UL-CCCH;</w:t>
      </w:r>
    </w:p>
    <w:p w14:paraId="67C20AB0" w14:textId="77777777" w:rsidR="00A16A99" w:rsidRPr="004E548E" w:rsidRDefault="00A16A99" w:rsidP="00A16A99">
      <w:pPr>
        <w:pStyle w:val="B1"/>
        <w:rPr>
          <w:lang w:eastAsia="ko-KR"/>
        </w:rPr>
      </w:pPr>
      <w:r w:rsidRPr="004E548E">
        <w:rPr>
          <w:lang w:eastAsia="ko-KR"/>
        </w:rPr>
        <w:t>-</w:t>
      </w:r>
      <w:r w:rsidRPr="004E548E">
        <w:rPr>
          <w:lang w:eastAsia="ko-KR"/>
        </w:rPr>
        <w:tab/>
        <w:t>MAC CE for Recommended bit rate query;</w:t>
      </w:r>
    </w:p>
    <w:p w14:paraId="1A20EFC9" w14:textId="77777777" w:rsidR="00A16A99" w:rsidRPr="004E548E" w:rsidRDefault="00A16A99" w:rsidP="00A16A99">
      <w:pPr>
        <w:pStyle w:val="B1"/>
        <w:rPr>
          <w:lang w:eastAsia="ko-KR"/>
        </w:rPr>
      </w:pPr>
      <w:r w:rsidRPr="004E548E">
        <w:rPr>
          <w:lang w:eastAsia="ko-KR"/>
        </w:rPr>
        <w:t>-</w:t>
      </w:r>
      <w:r w:rsidRPr="004E548E">
        <w:rPr>
          <w:lang w:eastAsia="ko-KR"/>
        </w:rPr>
        <w:tab/>
        <w:t>MAC CE for BSR included for padding;</w:t>
      </w:r>
    </w:p>
    <w:p w14:paraId="7C9BB06E" w14:textId="77777777" w:rsidR="00A16A99" w:rsidRPr="004E548E" w:rsidRDefault="00A16A99" w:rsidP="00A16A99">
      <w:pPr>
        <w:pStyle w:val="B1"/>
        <w:rPr>
          <w:noProof/>
        </w:rPr>
      </w:pPr>
      <w:r w:rsidRPr="004E548E">
        <w:rPr>
          <w:noProof/>
        </w:rPr>
        <w:t>-</w:t>
      </w:r>
      <w:r w:rsidRPr="004E548E">
        <w:rPr>
          <w:noProof/>
        </w:rPr>
        <w:tab/>
        <w:t>MAC CE for SL-BSR included for padding.</w:t>
      </w:r>
    </w:p>
    <w:p w14:paraId="7BCC77EC" w14:textId="77777777" w:rsidR="00A16A99" w:rsidRPr="004E548E" w:rsidRDefault="00A16A99" w:rsidP="00A16A99">
      <w:pPr>
        <w:pStyle w:val="NO"/>
        <w:rPr>
          <w:noProof/>
        </w:rPr>
      </w:pPr>
      <w:r w:rsidRPr="004E548E">
        <w:rPr>
          <w:lang w:eastAsia="ko-KR"/>
        </w:rPr>
        <w:t>NOTE 2</w:t>
      </w:r>
      <w:r w:rsidRPr="004E548E">
        <w:rPr>
          <w:noProof/>
        </w:rPr>
        <w:t>:</w:t>
      </w:r>
      <w:r w:rsidRPr="004E548E">
        <w:rPr>
          <w:noProof/>
        </w:rPr>
        <w:tab/>
        <w:t xml:space="preserve">Prioritization among </w:t>
      </w:r>
      <w:r w:rsidRPr="004E548E">
        <w:rPr>
          <w:lang w:eastAsia="ko-KR"/>
        </w:rPr>
        <w:t>Configured Grant Confirmation MAC CE, Multiple Entry Configured Grant Confirmation MAC CE,</w:t>
      </w:r>
      <w:r w:rsidRPr="004E548E">
        <w:rPr>
          <w:noProof/>
        </w:rPr>
        <w:t xml:space="preserve"> and BFR MAC CE is up to UE implementation.</w:t>
      </w:r>
    </w:p>
    <w:p w14:paraId="0390EA30" w14:textId="0027AD7B" w:rsidR="00A16A99" w:rsidRPr="00445FF8" w:rsidRDefault="00A16A99" w:rsidP="00EE3984">
      <w:pPr>
        <w:rPr>
          <w:rFonts w:eastAsia="맑은 고딕"/>
          <w:lang w:eastAsia="ko-KR"/>
        </w:rPr>
      </w:pPr>
      <w:r w:rsidRPr="004E548E">
        <w:rPr>
          <w:rFonts w:eastAsia="맑은 고딕"/>
          <w:lang w:eastAsia="ko-KR"/>
        </w:rPr>
        <w:t xml:space="preserve">The MAC entity shall prioritize any MAC CE listed in a higher order than 'data from </w:t>
      </w:r>
      <w:r w:rsidRPr="004E548E">
        <w:rPr>
          <w:lang w:eastAsia="ko-KR"/>
        </w:rPr>
        <w:t>any Logical Channel, except data from UL-CCCH' over transmission of NR sidelink communication.</w:t>
      </w:r>
    </w:p>
    <w:p w14:paraId="423A0697" w14:textId="09F47DF6" w:rsidR="00EE3984" w:rsidRPr="0020427F" w:rsidRDefault="00EE3984" w:rsidP="00EE3984">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471BB2A9" w14:textId="77777777" w:rsidR="00EE3984" w:rsidRPr="00025521" w:rsidRDefault="00EE3984" w:rsidP="00EE3984">
      <w:pPr>
        <w:rPr>
          <w:lang w:eastAsia="ko-KR"/>
        </w:rPr>
      </w:pPr>
    </w:p>
    <w:p w14:paraId="5A03B018" w14:textId="77777777" w:rsidR="005E634D" w:rsidRPr="005E634D" w:rsidRDefault="005E634D" w:rsidP="005E634D">
      <w:pPr>
        <w:rPr>
          <w:rFonts w:eastAsia="맑은 고딕"/>
          <w:lang w:eastAsia="ko-KR"/>
        </w:rPr>
      </w:pPr>
    </w:p>
    <w:sectPr w:rsidR="005E634D" w:rsidRPr="005E634D" w:rsidSect="00A70FB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95FE3" w14:textId="77777777" w:rsidR="00B84A51" w:rsidRDefault="00B84A51">
      <w:pPr>
        <w:spacing w:after="0"/>
      </w:pPr>
      <w:r>
        <w:separator/>
      </w:r>
    </w:p>
  </w:endnote>
  <w:endnote w:type="continuationSeparator" w:id="0">
    <w:p w14:paraId="514862B3" w14:textId="77777777" w:rsidR="00B84A51" w:rsidRDefault="00B84A51">
      <w:pPr>
        <w:spacing w:after="0"/>
      </w:pPr>
      <w:r>
        <w:continuationSeparator/>
      </w:r>
    </w:p>
  </w:endnote>
  <w:endnote w:type="continuationNotice" w:id="1">
    <w:p w14:paraId="3FF79A29" w14:textId="77777777" w:rsidR="00B84A51" w:rsidRDefault="00B84A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FF725" w14:textId="77777777" w:rsidR="00B84A51" w:rsidRDefault="00B84A51">
      <w:pPr>
        <w:spacing w:after="0"/>
      </w:pPr>
      <w:r>
        <w:separator/>
      </w:r>
    </w:p>
  </w:footnote>
  <w:footnote w:type="continuationSeparator" w:id="0">
    <w:p w14:paraId="5F4A6341" w14:textId="77777777" w:rsidR="00B84A51" w:rsidRDefault="00B84A51">
      <w:pPr>
        <w:spacing w:after="0"/>
      </w:pPr>
      <w:r>
        <w:continuationSeparator/>
      </w:r>
    </w:p>
  </w:footnote>
  <w:footnote w:type="continuationNotice" w:id="1">
    <w:p w14:paraId="698EA388" w14:textId="77777777" w:rsidR="00B84A51" w:rsidRDefault="00B84A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1D524" w14:textId="77777777" w:rsidR="00695808" w:rsidRDefault="0069580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E420B" w14:textId="77777777" w:rsidR="00695808" w:rsidRDefault="00695808">
    <w:pPr>
      <w:pStyle w:val="a3"/>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9C59" w14:textId="77777777" w:rsidR="00695808" w:rsidRDefault="006958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61B74F8"/>
    <w:multiLevelType w:val="hybridMultilevel"/>
    <w:tmpl w:val="D86A0F46"/>
    <w:lvl w:ilvl="0" w:tplc="33BE5A20">
      <w:start w:val="5"/>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E702ED9A"/>
    <w:lvl w:ilvl="0" w:tplc="A1FAA178">
      <w:start w:val="1"/>
      <w:numFmt w:val="bullet"/>
      <w:pStyle w:val="Agreement"/>
      <w:lvlText w:val=""/>
      <w:lvlJc w:val="left"/>
      <w:pPr>
        <w:ind w:left="0" w:firstLine="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7"/>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5"/>
  </w:num>
  <w:num w:numId="18">
    <w:abstractNumId w:val="11"/>
  </w:num>
  <w:num w:numId="19">
    <w:abstractNumId w:val="8"/>
  </w:num>
  <w:num w:numId="20">
    <w:abstractNumId w:val="14"/>
  </w:num>
  <w:num w:numId="21">
    <w:abstractNumId w:val="12"/>
  </w:num>
  <w:num w:numId="22">
    <w:abstractNumId w:val="19"/>
  </w:num>
  <w:num w:numId="23">
    <w:abstractNumId w:val="19"/>
    <w:lvlOverride w:ilvl="0">
      <w:startOverride w:val="1"/>
    </w:lvlOverride>
  </w:num>
  <w:num w:numId="24">
    <w:abstractNumId w:val="19"/>
    <w:lvlOverride w:ilvl="0">
      <w:startOverride w:val="1"/>
    </w:lvlOverride>
  </w:num>
  <w:num w:numId="25">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동건/5G/6G표준Lab(SR)/Staff Engineer/삼성전자">
    <w15:presenceInfo w15:providerId="AD" w15:userId="S-1-5-21-1569490900-2152479555-3239727262-3323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3B8"/>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1D44"/>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B2"/>
    <w:rsid w:val="001761CA"/>
    <w:rsid w:val="001764C3"/>
    <w:rsid w:val="00176AF3"/>
    <w:rsid w:val="00177221"/>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01"/>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154"/>
    <w:rsid w:val="00331883"/>
    <w:rsid w:val="00331BBB"/>
    <w:rsid w:val="00332131"/>
    <w:rsid w:val="003321BB"/>
    <w:rsid w:val="003325EE"/>
    <w:rsid w:val="00332C5E"/>
    <w:rsid w:val="003333F6"/>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55A"/>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18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8"/>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8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5FF8"/>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CA"/>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CB9"/>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1FE0"/>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5B"/>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13"/>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34B"/>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9EF"/>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A54"/>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5F"/>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8F9"/>
    <w:rsid w:val="00882262"/>
    <w:rsid w:val="0088240E"/>
    <w:rsid w:val="0088245B"/>
    <w:rsid w:val="008825B6"/>
    <w:rsid w:val="00882803"/>
    <w:rsid w:val="00882C28"/>
    <w:rsid w:val="00884383"/>
    <w:rsid w:val="0088587E"/>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AF5"/>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A71"/>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C13"/>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A99"/>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0BC"/>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62"/>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B0C"/>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4E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71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51"/>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B14"/>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862"/>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36"/>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4A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2F56"/>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84"/>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16"/>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A8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1"/>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0EF1"/>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C0ADBB5A-390C-4F75-A3F0-E7A466D41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 w:type="paragraph" w:customStyle="1" w:styleId="Agreement">
    <w:name w:val="Agreement"/>
    <w:basedOn w:val="a"/>
    <w:next w:val="a"/>
    <w:uiPriority w:val="99"/>
    <w:qFormat/>
    <w:rsid w:val="00974A71"/>
    <w:pPr>
      <w:numPr>
        <w:numId w:val="22"/>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E7637B1-6F2D-4230-9881-28A575B26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Pages>
  <Words>1444</Words>
  <Characters>8237</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9662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김동건/5G/6G표준Lab(SR)/Staff Engineer/삼성전자</cp:lastModifiedBy>
  <cp:revision>17</cp:revision>
  <cp:lastPrinted>2017-05-08T10:55:00Z</cp:lastPrinted>
  <dcterms:created xsi:type="dcterms:W3CDTF">2021-01-11T00:53:00Z</dcterms:created>
  <dcterms:modified xsi:type="dcterms:W3CDTF">2021-04-02T00:24:00Z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